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D34" w:rsidRPr="005F66FC" w:rsidRDefault="006D1D34" w:rsidP="001558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53"/>
        <w:gridCol w:w="92"/>
        <w:gridCol w:w="214"/>
        <w:gridCol w:w="6901"/>
      </w:tblGrid>
      <w:tr w:rsidR="006D1D34" w:rsidRPr="005F66FC" w:rsidTr="004D2E26">
        <w:tc>
          <w:tcPr>
            <w:tcW w:w="7447" w:type="dxa"/>
            <w:gridSpan w:val="2"/>
          </w:tcPr>
          <w:p w:rsidR="006D1D34" w:rsidRPr="005F66FC" w:rsidRDefault="006D1D34" w:rsidP="00155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6FC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113" w:type="dxa"/>
            <w:gridSpan w:val="2"/>
          </w:tcPr>
          <w:p w:rsidR="006D1D34" w:rsidRPr="005F66FC" w:rsidRDefault="006D1D34" w:rsidP="00155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6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</w:tr>
      <w:tr w:rsidR="006D1D34" w:rsidRPr="005F66FC" w:rsidTr="004A308C">
        <w:tc>
          <w:tcPr>
            <w:tcW w:w="14560" w:type="dxa"/>
            <w:gridSpan w:val="4"/>
          </w:tcPr>
          <w:p w:rsidR="006D1D34" w:rsidRPr="005F66FC" w:rsidRDefault="006D1D34" w:rsidP="00155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6FC">
              <w:rPr>
                <w:rFonts w:ascii="Times New Roman" w:hAnsi="Times New Roman" w:cs="Times New Roman"/>
                <w:b/>
                <w:sz w:val="24"/>
                <w:szCs w:val="24"/>
              </w:rPr>
              <w:t>V. «В области предоставления информации»</w:t>
            </w:r>
          </w:p>
        </w:tc>
      </w:tr>
      <w:tr w:rsidR="006D1D34" w:rsidRPr="005F66FC" w:rsidTr="004D2E26">
        <w:tc>
          <w:tcPr>
            <w:tcW w:w="7447" w:type="dxa"/>
            <w:gridSpan w:val="2"/>
          </w:tcPr>
          <w:tbl>
            <w:tblPr>
              <w:tblW w:w="495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2403"/>
              <w:gridCol w:w="4278"/>
            </w:tblGrid>
            <w:tr w:rsidR="00007957" w:rsidRPr="00007957" w:rsidTr="00007957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46B46" w:rsidRPr="00C46B46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46. Паспорт государственной услуги</w:t>
                  </w:r>
                </w:p>
              </w:tc>
            </w:tr>
            <w:tr w:rsidR="00007957" w:rsidRPr="00007957" w:rsidTr="00C46B46">
              <w:trPr>
                <w:trHeight w:val="1327"/>
              </w:trPr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46B46" w:rsidRPr="003C0C75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Внесение исправлений, дополнений в записи актов гражданского состояния - глава 6, пункт 56 Единого реестра (перечня) государственных услуг</w:t>
                  </w: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Полное наименование государственного органа (учреждения), представляющего услугу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Государственный орган, обеспечивающий функции по реализации государственной политики в области актов гражданского состояния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  <w:p w:rsidR="00C46B46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Pr="00007957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Физические лица, не ограниченные в правах</w:t>
                  </w: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Конституция Кыргызской Республики;</w:t>
                  </w:r>
                </w:p>
                <w:p w:rsidR="00007957" w:rsidRPr="00007957" w:rsidRDefault="00007957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Гражданский кодекс Кыргызской Республики;</w:t>
                  </w:r>
                </w:p>
                <w:p w:rsidR="00007957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 Кыргызской Республики «Об актах гражданского состояния»</w:t>
                  </w: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Pr="00007957" w:rsidRDefault="00C46B46" w:rsidP="001558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7957" w:rsidRPr="00007957" w:rsidTr="00C46B46">
              <w:trPr>
                <w:trHeight w:val="1067"/>
              </w:trPr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Исправленные и измененные документы по регистрации актов гражданского состояния</w:t>
                  </w: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услуги осуществляется: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т.ч</w:t>
                  </w:r>
                  <w:proofErr w:type="spellEnd"/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по принципу живой очереди.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</w:t>
                  </w: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центральному водопроводу и канализации - надворными), отоплением, водопроводом, телефоном.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C46B46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Pr="00007957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7957" w:rsidRPr="00007957" w:rsidTr="00C46B46">
              <w:trPr>
                <w:trHeight w:val="815"/>
              </w:trPr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Время на прием документов - не более 30 минут.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Общий срок предоставления услуги - не более 30 дней.</w:t>
                  </w:r>
                </w:p>
                <w:p w:rsid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Время на выдачу результата услуги - не более 30 минут</w:t>
                  </w:r>
                </w:p>
                <w:p w:rsidR="00C46B46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C46B46" w:rsidRPr="00007957" w:rsidRDefault="00C46B46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7957" w:rsidRPr="00007957" w:rsidTr="00007957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на сайте уполномоченного органа: grs.gov.kg;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 устной форме (по телефону, при личном контакте);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в электронной форме.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 информацией можно ознакомиться на информационных стендах, в буклетах и брошюрах, на государственном и официальном языках</w:t>
                  </w: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Pr="00007957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Способы распространения информации о </w:t>
                  </w: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государственной услуге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Распространение информации об оказываемой услуге осуществляется через: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СМИ (газеты, радио, телевидение);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официальный веб-сайт уполномоченного органа (grs.gov.kg);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электронную почту;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личное обращение и контакты по телефону;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информационные стенды, буклеты, брошюры.</w:t>
                  </w:r>
                </w:p>
                <w:p w:rsid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Pr="00007957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7957" w:rsidRPr="00007957" w:rsidTr="00007957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бейджи</w:t>
                  </w:r>
                  <w:proofErr w:type="spellEnd"/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</w:t>
                  </w: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:rsidR="00DE32AA" w:rsidRPr="00007957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  <w:p w:rsidR="00DE32AA" w:rsidRPr="00007957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-заявление о внесении исправлений, изменений и дополнений в запись акта гражданского состояния;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документ, удостоверяющий личность заявителя;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свидетельство о государственной регистрации акта гражданского состояния (для обмена в связи с вносимыми изменениями).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Перечень документов для внесения исправлений в записи актов гражданского состояния в связи с изменением национальности: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копии свидетельства и записи акта о регистрации рождения заявителя и его родителей;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копии свидетельства (если состоит в зарегистрированном браке) и записи акта о регистрации заключения брака заявителя и его родителей;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копии свидетельства и записи акта о регистрации расторжения брака заявителя и его родителей;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справка из паспортного стола об изменении национальности заявителя (родителями или одним из них);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копия паспорта одного из родителей, изменившего национальность;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справка с места жительства;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копии свидетельства и записи акта о регистрации смерти (родителей заявителя или одного из них).</w:t>
                  </w:r>
                </w:p>
                <w:p w:rsid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(grs.gov.kg) и подлежат своевременному обновлению</w:t>
                  </w: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DE32AA" w:rsidRPr="00007957" w:rsidRDefault="00DE32AA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Услуга платная.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 оказание государственной услуги взимается государственная пошлина в соответствии с </w:t>
                  </w:r>
                  <w:hyperlink r:id="rId6" w:anchor="unknown" w:history="1">
                    <w:r w:rsidRPr="005F66FC">
                      <w:rPr>
                        <w:rFonts w:ascii="Times New Roman" w:eastAsia="Times New Roman" w:hAnsi="Times New Roman" w:cs="Times New Roman"/>
                        <w:color w:val="000000"/>
                        <w:sz w:val="24"/>
                        <w:szCs w:val="24"/>
                        <w:u w:val="single"/>
                        <w:lang w:eastAsia="ru-RU"/>
                      </w:rPr>
                      <w:t>постановлением</w:t>
                    </w:r>
                  </w:hyperlink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Правительства Кыргызской Республики "Об утверждении ставок государственной пошлины" от 18 июля 1994 года № 521</w:t>
                  </w: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доступность, истребование у граждан только тех документов для получения </w:t>
                  </w: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услуги, которые указаны в настоящем стандарте;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информационном поддержки (в печатном и электронном форматах);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соответствие коночного результата (полученной услуги) ожиданиям потребителя;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Услуга в электронном формате не предоставляется</w:t>
                  </w:r>
                </w:p>
              </w:tc>
            </w:tr>
            <w:tr w:rsidR="00007957" w:rsidRPr="00007957" w:rsidTr="00007957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      </w: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</w:t>
                  </w: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жалобой к руководству уполномоченного органа и его подведомственных подразделений.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</w:tc>
            </w:tr>
            <w:tr w:rsidR="00007957" w:rsidRPr="00007957" w:rsidTr="00007957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7957" w:rsidRPr="00007957" w:rsidRDefault="00007957" w:rsidP="001558AB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0795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D1D34" w:rsidRPr="005F66FC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3" w:type="dxa"/>
            <w:gridSpan w:val="2"/>
          </w:tcPr>
          <w:tbl>
            <w:tblPr>
              <w:tblW w:w="498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2403"/>
              <w:gridCol w:w="3998"/>
            </w:tblGrid>
            <w:tr w:rsidR="0071627E" w:rsidRPr="005F66FC" w:rsidTr="0071627E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46B46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46. Паспорт государственной услуги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Внесение исправлений, дополнений в записи актов гражданского состояния - глава 6, пункт 56 Единого реестра (перечня) государственных услуг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представляющего услугу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Получатели государственной услуги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Физические лица, не ограниченные в правах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DA4914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7" w:history="1">
                    <w:r w:rsidR="0071627E" w:rsidRPr="005F66FC">
                      <w:rPr>
                        <w:rStyle w:val="a4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Конституция</w:t>
                    </w:r>
                  </w:hyperlink>
                  <w:r w:rsidR="0071627E"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Кыргызской Республики;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Гражданский </w:t>
                  </w:r>
                  <w:hyperlink r:id="rId8" w:history="1">
                    <w:r w:rsidRPr="005F66FC">
                      <w:rPr>
                        <w:rStyle w:val="a4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кодекс</w:t>
                    </w:r>
                  </w:hyperlink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Кыргызской Республики;</w:t>
                  </w:r>
                </w:p>
                <w:p w:rsidR="0071627E" w:rsidRPr="005F66FC" w:rsidRDefault="00DA4914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9" w:history="1">
                    <w:r w:rsidR="0071627E" w:rsidRPr="005F66FC">
                      <w:rPr>
                        <w:rStyle w:val="a4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Закон</w:t>
                    </w:r>
                  </w:hyperlink>
                  <w:r w:rsidR="0071627E"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Кыргызской Республики «Об актах гражданского состояния»;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5F66FC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  <w:szCs w:val="24"/>
                      <w:shd w:val="clear" w:color="auto" w:fill="FFFFFF"/>
                    </w:rPr>
                    <w:t xml:space="preserve">(перечня) государственных </w:t>
                  </w:r>
                  <w:r w:rsidRPr="005F66FC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  <w:szCs w:val="24"/>
                      <w:shd w:val="clear" w:color="auto" w:fill="FFFFFF"/>
                    </w:rPr>
                    <w:lastRenderedPageBreak/>
                    <w:t>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» от 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 февраля 2012 года № 85;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Постановление Правительства Кыргызской Республики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Новое свидетельство о регистрации акта гражданского состояния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Государственная регистрация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внесения исправлений, дополнений в записи актов гражданского состояния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производится по месту обращения заявителей.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по принципу живой / электронной очереди.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Обеспечен беспрепятственный</w:t>
                  </w: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доступ </w:t>
                  </w: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граждан в здание и санитарно-гигиенические помещения (туалеты, умывальные комнаты), в </w:t>
                  </w:r>
                  <w:proofErr w:type="spellStart"/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для лиц с ограниченными возможностями </w:t>
                  </w: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здоровья (далее - ЛОВЗ), оборудованные (здания, помещения) пандусами, поручнями;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на прием документов - не более 30 минут.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Общий срок предоставления услуги -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 более 10 рабочих дней.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выдачу результата услуги - не более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минут.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 случае нахождения записи акта гражданского состояния за пределами Кыргызской Республики, заявление от граждан о внесении изменений,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исправлений принимается после получения копий записей актов гражданского состояния</w:t>
                  </w:r>
                </w:p>
              </w:tc>
            </w:tr>
            <w:tr w:rsidR="0071627E" w:rsidRPr="005F66FC" w:rsidTr="0071627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официальном сайте уполномоченного органа: digital.gov.kg;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государственном портале электронных услуг: portal.tunduk.kg;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в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территориальном регистрационном отделе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при личном обращении потребителя (их официально уполномоченных представителей); 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в устной форме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-центр) по номеру 119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71627E" w:rsidRPr="005F66FC" w:rsidRDefault="0071627E" w:rsidP="001558A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распространения информации о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государственной услуге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Распространение информации об оказываемой услуге осуществляется через: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- СМИ (газеты, радио, телевидение);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 официальный сайт уполномоченного органа: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digital.gov.kg;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-центра уполномоченного органа – 119;</w:t>
                  </w:r>
                </w:p>
                <w:p w:rsidR="0071627E" w:rsidRPr="005F66FC" w:rsidRDefault="0071627E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71627E" w:rsidRPr="005F66FC" w:rsidRDefault="0071627E" w:rsidP="001558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территориальных регистрационных отделов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размещаются на официальном сайте уполномоченного органа: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digital.gov.kg</w:t>
                  </w:r>
                </w:p>
              </w:tc>
            </w:tr>
            <w:tr w:rsidR="0071627E" w:rsidRPr="005F66FC" w:rsidTr="0071627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  <w:p w:rsidR="00DE32AA" w:rsidRPr="005F66FC" w:rsidRDefault="00DE32AA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Основанием для внесения исправлений и изменений в записи актов гражданского состояния является: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1) заявление об установлении отцовства: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а) отца и матери ребенка, не состоявших в браке;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б) отца, не состоящего в браке с матерью ребенка на момент рождения ребенка, в случае смерти матери или лишении ее родительских прав по ходатайству территориального подразделения уполномоченного государственного органа по защите детей. 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подаче заявления установленной формы об установлении отцовства отцом ребенка, не состоящего в браке с матерью ребенка после регистрации его рождения, должен предоставить один из следующих документов: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свидетельство о смерти матери (в случае отсутствия записи акта о смерти в АИС «ЗАГС»;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вступившее в законную силу решение суда о признании матери недееспособной или о лишении ее родительских прав;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решение суда о признании матери безвестно отсутствующей;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- документ, выданный территориальным подразделением уполномоченного государственного органа по защите детей, подтверждающий согласие данного органа на установление отцовства, при подаче отцом заявления об установлении отцовства в отношении лица, не достигшего совершеннолетия.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2) вступившее в законную силу решение суда об установлении отцовства.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Заявление об установлении отцовства по решению суда подается отцом и матерью ребенка (одного из них), либо уполномоченным лицом по нотариально заверенной доверенности.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3) вступившее в законную силу решение суда об усыновлении (удочерении).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Заявление об усыновлении (удочерении) по решению суда подается усыновителями или одним из них, либо уполномоченным лицом по нотариально заверенной доверенности.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4) запись акта о перемене фамилии, имени и отчества;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5) вступившее в законную силу решение суда о внесении исправлений и изменений.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Заявление о внесении исправлений и изменений в ЗАГС по решению суда подается заинтересованным лицом, либо уполномоченным лицом по нотариально заверенной доверенности;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6) заявление матери, не состоящей в браке с отцом ребенка, о внесении в запись акта о рождении сведений об отце ребенка либо их изменении или исключении;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7) заявление лица, достигшего возраста шестнадцати лет, об изменении сведений о родителе (родителях) в записи акта о рождении данного лица в случае перемены имени родителем (родителями);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8) документ установленной формы, выданный органом дознания или следствия, об установлении личности умершего, смерть которого зарегистрирована как смерть неизвестного лица;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9) документ установленной формы о факте смерти необоснованно репрессированного и впоследствии реабилитированного на основании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Закона Кыргызской Республики «О правах и гарантиях реабилитированных граждан, пострадавших в результате репрессий за политические и религиозные убеждения, по социальным, национальным и другим признакам» – в случае, если смерть зарегистрирована ранее;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10) заключение органа записи актов гражданского состояния о внесении исправления или изменения в запись акта гражданского состояния;</w:t>
                  </w:r>
                </w:p>
                <w:p w:rsidR="0071627E" w:rsidRPr="005F66FC" w:rsidRDefault="0071627E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11) квитанция об оплате государственной пошлины и за бланк свидетельства;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свидетельство о государственной регистрации акта гражданского состояния (для обмена в связи с вносимыми изменениями). 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      </w:r>
                  <w:proofErr w:type="spellStart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Тундук</w:t>
                  </w:r>
                  <w:proofErr w:type="spellEnd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Порядок действий со стороны потребителя для получения услуги, а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органа: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digital.gov.kg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подлежат своевременному обновлению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платная.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 от 15 апреля 2019 года № 159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информационном поддержки (в печатном и электронном форматах);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коночного результата (полученной услуги) ожиданиям потребителя;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месте;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в электронном формате не предоставляется.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Стадия онлайновой интерактивности -1 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563C1" w:themeColor="hyperlink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Потребитель может получить электронную онлайн 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консультацию на ведомственном портале государственного органа - 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portal.tunduk.kg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71627E" w:rsidRPr="005F66FC" w:rsidTr="0071627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Основание для отказа предоставлении государственной услуги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 порядок обжалования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Основание для отказа предоставлении государственной услуги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 порядок обжалования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71627E" w:rsidRPr="005F66FC" w:rsidTr="0071627E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16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627E" w:rsidRPr="005F66FC" w:rsidRDefault="0071627E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D1D34" w:rsidRPr="005F66FC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D34" w:rsidRPr="005F66FC" w:rsidTr="004D2E26">
        <w:tc>
          <w:tcPr>
            <w:tcW w:w="7447" w:type="dxa"/>
            <w:gridSpan w:val="2"/>
          </w:tcPr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8"/>
              <w:gridCol w:w="2829"/>
              <w:gridCol w:w="5670"/>
            </w:tblGrid>
            <w:tr w:rsidR="00566969" w:rsidRPr="005F66FC" w:rsidTr="00660DE9">
              <w:tc>
                <w:tcPr>
                  <w:tcW w:w="9067" w:type="dxa"/>
                  <w:gridSpan w:val="3"/>
                </w:tcPr>
                <w:p w:rsidR="00566969" w:rsidRPr="005F66FC" w:rsidRDefault="00155FD5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53</w:t>
                  </w:r>
                  <w:r w:rsidR="00566969"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Паспорт государственной услуги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Срочное внесение исправлений, дополнений в записи актов гражданского состояния –пункт 56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1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главы 6 Единого реестра (перечня) государственных услуг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Государственный орган исполнительной власти, обеспечивающий функции по реализации государственной политики в области актов гражданского состояния (далее – уполномоченный орган), и его подведомственные подразделения, включая территориальные органы (далее – подведомственные подразделения уполномоченного органа)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Физические лица, не ограниченные в правах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Конституция Кыргызской Республики;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Гражданский кодекс Кыргызской Республики;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 Кыргызской Республики «Об актах гражданского состояния»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Исправленные и измененные документы по регистрации актов гражданского состояния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услуги осуществляется в помещениях, отвечающих санитарным нормам. 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 беспрепятственный доступ для посетителей, в том числе для лиц с ограниченными возможностями здоровья (далее – ЛОВЗ) в здание и санитарно-гигиенические помещения (туалеты, умывальные комнаты) оборудованные пандусами и поручнями.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консультирования.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прием документов – не более 30 минут. 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Общий срок предоставления услуги – не более 4 рабочих дней. 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на выдачу результата услуги – не более 30 минут</w:t>
                  </w:r>
                </w:p>
              </w:tc>
            </w:tr>
            <w:tr w:rsidR="00566969" w:rsidRPr="005F66FC" w:rsidTr="00660DE9">
              <w:tc>
                <w:tcPr>
                  <w:tcW w:w="9067" w:type="dxa"/>
                  <w:gridSpan w:val="3"/>
                </w:tcPr>
                <w:p w:rsidR="00566969" w:rsidRPr="005F66FC" w:rsidRDefault="00566969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Информацию о государственной услуге можно получить: 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на сайте уполномоченного органа: grs.gov.kg, 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государственном портале электронных услуг: e.gov.kg;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ведомственном портале государственных услуг: portal.srs.kg;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-центр) по номеру 119.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граждан производится в день их обращения.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 информацией можно ознакомиться на информационных стендах, в буклетах и брошюрах, размещенных в пунктах доступа к услуге.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Распространение информации об оказываемой услуге осуществляется через: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СМИ (газеты, радио, телевидение);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официальный сайт уполномоченного органа: grs.gov.kg;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государственный портал электронных услуг e.gov.kg;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ведомственный портал государственных услуг: portal.srs.kg;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личное обращение и контакты по телефону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-центра ГРС – 119;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информационные стенды, буклеты, брошюры.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grs.gov.kg</w:t>
                  </w:r>
                </w:p>
              </w:tc>
            </w:tr>
            <w:tr w:rsidR="00566969" w:rsidRPr="005F66FC" w:rsidTr="00660DE9">
              <w:tc>
                <w:tcPr>
                  <w:tcW w:w="9067" w:type="dxa"/>
                  <w:gridSpan w:val="3"/>
                </w:tcPr>
                <w:p w:rsidR="00566969" w:rsidRPr="005F66FC" w:rsidRDefault="00566969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заявление о внесении исправлений, изменений и дополнений в запись акта гражданского состояния;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документ, удостоверяющий личность заявителя;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государственной регистрации акта гражданского состояния (для обмена в связи с вносимыми изменениями).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документов для внесения исправлений в записи актов гражданского состояния в связи с изменением национальности: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копии свидетельства и записи акта о регистрации рождения заявителя и его родителей;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копии свидетельства (если состоит в зарегистрированном браке) и записи акта о регистрации заключения брака заявителя и его родителей;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копии свидетельства и записи акта о регистрации расторжения брака заявителя и его родителей;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справка из паспортного стола об изменении национальности заявителя (родителями или одним из них);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копия паспорта одного из родителей, изменившего национальность;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справка с места жительства;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копии свидетельства и записи акта о регистрации смерти (родителей заявителя или одного из них).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органа (</w:t>
                  </w:r>
                  <w:hyperlink r:id="rId10" w:history="1">
                    <w:r w:rsidRPr="005F66FC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grs.gov.kg</w:t>
                    </w:r>
                  </w:hyperlink>
                  <w:r w:rsidRPr="005F66FC">
                    <w:rPr>
                      <w:rStyle w:val="a4"/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подлежат своевременному обновлению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Стоимость платной государственной услуги 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платная. Государственная пошлина не взимается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Оплату необходимо производить в банковских учреждениях либо в терминалах в Центрах обслуживания населения, филиалах ГП «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почтасы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граждан, наличие и доступность информационной поддержки (в печатном и электронном форматах);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месте;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в электронном формате не предоставляется. Потребитель может получить онлайн консультацию на портале государственных услуг: portal.srs.kg.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Стадия онлайновой интерактивности - 1</w:t>
                  </w:r>
                </w:p>
              </w:tc>
            </w:tr>
            <w:tr w:rsidR="00566969" w:rsidRPr="005F66FC" w:rsidTr="00660DE9">
              <w:tc>
                <w:tcPr>
                  <w:tcW w:w="9067" w:type="dxa"/>
                  <w:gridSpan w:val="3"/>
                </w:tcPr>
                <w:p w:rsidR="00566969" w:rsidRPr="005F66FC" w:rsidRDefault="00566969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порядок обжалования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Порядок обжалования 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подпись потребителя государственной услуги и дату.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566969" w:rsidRPr="005F66FC" w:rsidTr="00660DE9">
              <w:tc>
                <w:tcPr>
                  <w:tcW w:w="568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2829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670" w:type="dxa"/>
                </w:tcPr>
                <w:p w:rsidR="00566969" w:rsidRPr="005F66FC" w:rsidRDefault="00566969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D1D34" w:rsidRPr="005F66FC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3" w:type="dxa"/>
            <w:gridSpan w:val="2"/>
          </w:tcPr>
          <w:tbl>
            <w:tblPr>
              <w:tblW w:w="73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7"/>
              <w:gridCol w:w="2403"/>
              <w:gridCol w:w="4423"/>
              <w:gridCol w:w="7"/>
            </w:tblGrid>
            <w:tr w:rsidR="00566969" w:rsidRPr="005F66FC" w:rsidTr="00E955AD">
              <w:tc>
                <w:tcPr>
                  <w:tcW w:w="735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53. Паспорт государственной услуги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Срочное внесение исправлений, дополнений в записи актов гражданского состояния – пункт 56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1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главы 6 Единого реестра (перечня) государственных услуг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Получатели государственной услуги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Физические лица, не ограниченные в правах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DA4914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1" w:history="1">
                    <w:r w:rsidR="00566969" w:rsidRPr="005F66FC">
                      <w:rPr>
                        <w:rStyle w:val="a4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Конституция</w:t>
                    </w:r>
                  </w:hyperlink>
                  <w:r w:rsidR="00566969"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Кыргызской Республики;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Гражданский </w:t>
                  </w:r>
                  <w:hyperlink r:id="rId12" w:history="1">
                    <w:r w:rsidRPr="005F66FC">
                      <w:rPr>
                        <w:rStyle w:val="a4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кодекс</w:t>
                    </w:r>
                  </w:hyperlink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Кыргызской Республики;</w:t>
                  </w:r>
                </w:p>
                <w:p w:rsidR="00566969" w:rsidRPr="005F66FC" w:rsidRDefault="00DA4914" w:rsidP="001558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3" w:history="1">
                    <w:r w:rsidR="00566969" w:rsidRPr="005F66FC">
                      <w:rPr>
                        <w:rStyle w:val="a4"/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t>Закон</w:t>
                    </w:r>
                  </w:hyperlink>
                  <w:r w:rsidR="00566969"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Кыргызской Республики «Об актах гражданского состояния»;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5F66FC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  <w:szCs w:val="24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» от 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 февраля 2012 года № 85;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-п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остановление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Правительства Кыргызской Республики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Новое свидетельство о регистрации акта гражданского состояния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Государственная регистрация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внесения исправлений, дополнений в записи актов гражданского состояния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в срочном порядке производится по месту обращения заявителей.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Предоставление услуги осуществляется в помещениях, отвечающих санитарным нормам. 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 беспрепятственный доступ для посетителей, в том числе для лиц с ограниченными возможностями здоровья (далее – ЛОВЗ) в здание и санитарно-гигиенические помещения (туалеты, умывальные комнаты) оборудованные пандусами и поручнями.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консультирования.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прием документов – не более 30 минут. 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Общий срок предоставления услуги – не более 3 рабочих дней. 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выдачу результата услуги – не более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минут</w:t>
                  </w:r>
                </w:p>
              </w:tc>
            </w:tr>
            <w:tr w:rsidR="00566969" w:rsidRPr="005F66FC" w:rsidTr="00E955AD">
              <w:tc>
                <w:tcPr>
                  <w:tcW w:w="735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официальном сайте уполномоченного органа: digital.gov.kg;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государственном портале электронных услуг: portal.tunduk.kg;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в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территориальном регистрационном отделе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при личном обращении потребителя (их официально уполномоченных представителей); 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в устной форме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-центр) по номеру 119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распространения информации о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государственной услуге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Распространение информации об оказываемой услуге осуществляется через: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- СМИ (газеты, радио, телевидение);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 официальный сайт уполномоченного органа: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digital.gov.kg;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-центра уполномоченного органа – 119;</w:t>
                  </w:r>
                </w:p>
                <w:p w:rsidR="00566969" w:rsidRPr="005F66FC" w:rsidRDefault="00566969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территориальных регистрационных отделов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размещаются на официальном сайте уполномоченного органа: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digital.gov.kg</w:t>
                  </w:r>
                </w:p>
              </w:tc>
            </w:tr>
            <w:tr w:rsidR="00566969" w:rsidRPr="005F66FC" w:rsidTr="00E955AD">
              <w:tc>
                <w:tcPr>
                  <w:tcW w:w="735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выслушать собеседника и понять его позицию, а также аргументировать принимаемые решения.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Основанием для внесения исправлений и изменений в записи актов гражданского состояния является: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1) заявление об установлении отцовства: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а) отца и матери ребенка, не состоявших в браке;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б) отца, не состоящего в браке с матерью ребенка на момент рождения ребенка, в случае смерти матери или лишении ее родительских прав по ходатайству территориального подразделения уполномоченного государственного органа по защите детей. 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подаче заявления установленной формы об установлении отцовства отцом ребенка, не состоящего в браке с матерью ребенка после регистрации его рождения, должен предоставить один из следующих документов: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свидетельство о смерти матери (в случае отсутствия записи акта о смерти в АИС «ЗАГС»;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вступившее в законную силу решение суда о признании матери недееспособной или о лишении ее родительских прав;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решение суда о признании матери безвестно отсутствующей;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документ, выданный территориальным подразделением уполномоченного государственного органа по защите детей, подтверждающий согласие данного органа на установление отцовства, при подаче отцом заявления об установлении отцовства в отношении лица, не достигшего совершеннолетия.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2) вступившее в законную силу решение суда об установлении отцовства.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Заявление об установлении отцовства по решению суда подается отцом и матерью ребенка (одного из них), либо уполномоченным лицом по нотариально заверенной доверенности.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3) вступившее в законную силу решение суда об усыновлении (удочерении).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Заявление об усыновлении (удочерении) по решению суда подается усыновителями или одним из них, либо уполномоченным лицом по нотариально заверенной доверенности.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4) запись акта о перемене фамилии, имени и отчества;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5) вступившее в законную силу решение суда о внесении исправлений и изменений.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Заявление о внесении исправлений и изменений в ЗАГС по решению суда подается заинтересованным лицом, либо уполномоченным лицом по нотариально заверенной доверенности;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6) заявление матери, не состоящей в браке с отцом ребенка, о внесении в запись акта о рождении сведений об отце ребенка либо их изменении или исключении;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7) заявление лица, достигшего возраста шестнадцати лет, об изменении сведений о родителе (родителях) в записи акта о рождении данного лица в случае перемены имени родителем (родителями);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8) документ установленной формы, выданный органом дознания или следствия, об установлении личности умершего, смерть которого зарегистрирована как смерть неизвестного лица;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9) документ установленной формы о факте смерти необоснованно репрессированного и впоследствии реабилитированного на основании Закона Кыргызской Республики «О правах и гарантиях реабилитированных граждан, пострадавших в результате репрессий за политические и религиозные убеждения, по социальным, национальным и другим признакам» – в случае, если смерть зарегистрирована ранее;</w:t>
                  </w:r>
                </w:p>
                <w:p w:rsidR="00566969" w:rsidRPr="005F66FC" w:rsidRDefault="00566969" w:rsidP="001558AB">
                  <w:pPr>
                    <w:pStyle w:val="a6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10) заключение органа записи актов гражданского состояния о внесении исправления или изменения в запись акта гражданского состояния.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свидетельство о государственной регистрации акта гражданского состояния (для обмена в связи с вносимыми изменениями). 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Также предоставляется квитанция за срочное внесение исправлений, дополнений в записи актов гражданского состояния.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      </w:r>
                  <w:proofErr w:type="spellStart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Тундук</w:t>
                  </w:r>
                  <w:proofErr w:type="spellEnd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органа: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digital.gov.kg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подлежат своевременному обновлению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Стоимость платной государственной услуги 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платная. Государственная пошлина не взимается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Оплату необходимо производить в банковских учреждениях либо в терминалах в Центрах обслуживания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населения, филиалах ГП «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почтасы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соответствие конечного результата (полученной услуги) ожиданиям потребителя;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месте;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Услуга в электронном формате не предоставляется. Потребитель может получить онлайн консультацию на портале государственных услуг: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portal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tunduk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kg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Стадия онлайновой интерактивности – 1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Потребитель может получить электронную онлайн консультацию государственном портале электронных услуг - </w:t>
                  </w:r>
                  <w:proofErr w:type="spellStart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portal</w:t>
                  </w:r>
                  <w:proofErr w:type="spellEnd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tunduk</w:t>
                  </w:r>
                  <w:proofErr w:type="spellEnd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proofErr w:type="spellStart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kg</w:t>
                  </w:r>
                  <w:proofErr w:type="spellEnd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66969" w:rsidRPr="005F66FC" w:rsidTr="00E955AD">
              <w:tc>
                <w:tcPr>
                  <w:tcW w:w="735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порядок обжалования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Порядок обжалования 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Также, в случае возникновения спорных вопросов по оказанию услуги подведомственным подразделением уполномоченного органа, потребитель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имеет право обратиться в установленном порядке в вышестоящий уполномоченный орган.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подпись потребителя государственной услуги и дату.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566969" w:rsidRPr="005F66FC" w:rsidTr="00E955AD">
              <w:trPr>
                <w:gridAfter w:val="1"/>
                <w:wAfter w:w="9" w:type="dxa"/>
              </w:trPr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6969" w:rsidRPr="005F66FC" w:rsidRDefault="00566969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D1D34" w:rsidRPr="005F66FC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D34" w:rsidRPr="005F66FC" w:rsidTr="004D2E26">
        <w:tc>
          <w:tcPr>
            <w:tcW w:w="7447" w:type="dxa"/>
            <w:gridSpan w:val="2"/>
          </w:tcPr>
          <w:tbl>
            <w:tblPr>
              <w:tblW w:w="91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17"/>
              <w:gridCol w:w="3064"/>
              <w:gridCol w:w="5512"/>
            </w:tblGrid>
            <w:tr w:rsidR="009A1A1C" w:rsidRPr="005F66FC" w:rsidTr="00660DE9">
              <w:trPr>
                <w:jc w:val="center"/>
              </w:trPr>
              <w:tc>
                <w:tcPr>
                  <w:tcW w:w="9193" w:type="dxa"/>
                  <w:gridSpan w:val="3"/>
                </w:tcPr>
                <w:p w:rsidR="009A1A1C" w:rsidRPr="005F66FC" w:rsidRDefault="00155FD5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54</w:t>
                  </w:r>
                  <w:r w:rsidR="009A1A1C"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Паспорт государственной услуги </w:t>
                  </w:r>
                  <w:r w:rsidR="009A1A1C"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br w:type="page"/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Подтверждение сведений о гражданстве, регистрации, документировании населения и актах гражданского состояния – пункт 59 главы 6 Единого реестра (перечня) государственных услуг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Государственный орган, обеспечивающий функции по реализации государственной политики в области регистрации населения (далее – уполномоченный орган), и его подведомственные подразделения, включая территориальные органы (далее – подведомственные подразделения уполномоченного органа)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Граждане Кыргызской Республики и иностранные граждане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 Кыргызской Республики «Об информации персонального характера»;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постановление Правительства Кыргызской Республики «Об образовании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Республики» от 30 мая 2013 года № 304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Справка (письмо), содержащая сведения: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 принадлежности к гражданству Кыргызской Республики;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 регистрационном учете;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 национальных паспортах Кыргызской Республики;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о записях актов гражданского состояния 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 принципу живой / электронной очереди.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для лиц с ограниченными возможностями здоровья (далее – ЛОВЗ), оборудованные (здания, помещения) пандусами, поручнями.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прием документов – не более 10 минут. 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срок предоставления услуги (в том числе в электронном формате) по выдаче подтверждений сведений – 14 рабочих дней.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на выдачу результата услуги – не более 10 минут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9193" w:type="dxa"/>
                  <w:gridSpan w:val="3"/>
                </w:tcPr>
                <w:p w:rsidR="009A1A1C" w:rsidRPr="005F66FC" w:rsidRDefault="009A1A1C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Информирование о государственной услуге, предоставляемой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на сайте уполномоченного органа: grs.gov.kg;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государственном портале электронных услуг: e.gov.kg;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ведомственном портале государственных услуг: portal.srs.kg;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в подведомственном подразделении уполномоченного органа, при личном обращении потребителя (официально уполномоченного представителя); 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-центр) по номеру 119.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граждан производится в день их обращения.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информацией можно ознакомиться в буклетах и брошюрах, размещенных на информационных стендах в учреждениях, предоставляющих услугу.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распространения информации о государственной услуге 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Распространение информации об оказываемой услуге осуществляется через: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СМИ (газеты, радио, телевидение);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официальный сайт уполномоченного органа: grs.gov.kg;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государственный портал электронных услуг: e.gov.kg;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ведомственный портал государственных услуг: portal.srs.kg;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- личное обращение и контакты по телефону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-центра ГРС – 119;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информационные стенды, буклеты, брошюры.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grs.gov.kg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9193" w:type="dxa"/>
                  <w:gridSpan w:val="3"/>
                </w:tcPr>
                <w:p w:rsidR="009A1A1C" w:rsidRPr="005F66FC" w:rsidRDefault="009A1A1C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объективность по отношению к гражданам, исключающие конфликт интересов.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обеспечения конфиденциальности 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личное заявление гражданина с указанием необходимых сведений (при отсутствии гражданина – нотариально заверенные доверенность и копия паспорта доверенного лица);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паспорт гражданина Кыргызской Республики или иностранного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граждана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(grs.gov.kg), его подведомственных подразделений и подлежат своевременному обновлению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бесплатная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соблюдение прав и законных интересов потребителей государственных услуг,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установленных законодательством Кыргызской Республики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Услуга оказывается при личном обращении получателя. 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электронном формате услуга предоставляется гражданам Кыргызской Республики при наличии идентификационной карты – паспорта гражданина Кыргызской Республики на порталах электронных услуг: e.gov.kg, и portal.srs.kg, в части приема заявления.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действий для получения услуги: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для оформления электронного заявления необходимо авторизоваться;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Заполнить электронное заявление.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-для заполнения заявления в электронном виде понадобится паспорт гражданина Кыргызской Республики образца 2017 года;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сохранить заявление.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Заявление сгенерируется в файле формата PDF, который необходимо сохранить на компьютере заявителя;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-результат.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После подтверждения о приеме заявления, заявителю поступает уведомление об успешной его подаче.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Стадия онлайновой интерактивности – 3. Имеющаяся веб-страница имеет функциональную возможность заполнить заявку в электронной форме и принять ее к рассмотрению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государственным органом, без распечатки на бумажном носителе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9193" w:type="dxa"/>
                  <w:gridSpan w:val="3"/>
                </w:tcPr>
                <w:p w:rsidR="009A1A1C" w:rsidRPr="005F66FC" w:rsidRDefault="009A1A1C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Основание для отказа в предоставлении государственной услуги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порядок обжалования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отказывается в случаях несоответствия требованиям пункта 3 и отсутствия документов, необходимых согласно пункту 12 настоящего стандарта</w:t>
                  </w:r>
                </w:p>
              </w:tc>
            </w:tr>
            <w:tr w:rsidR="009A1A1C" w:rsidRPr="005F66FC" w:rsidTr="00660DE9">
              <w:trPr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Порядок обжалования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подпись потребителя государственной услуги и дату.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9A1A1C" w:rsidRPr="005F66FC" w:rsidTr="00660DE9">
              <w:trPr>
                <w:trHeight w:val="705"/>
                <w:jc w:val="center"/>
              </w:trPr>
              <w:tc>
                <w:tcPr>
                  <w:tcW w:w="617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3064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512" w:type="dxa"/>
                </w:tcPr>
                <w:p w:rsidR="009A1A1C" w:rsidRPr="005F66FC" w:rsidRDefault="009A1A1C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D1D34" w:rsidRPr="005F66FC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3" w:type="dxa"/>
            <w:gridSpan w:val="2"/>
          </w:tcPr>
          <w:tbl>
            <w:tblPr>
              <w:tblW w:w="742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17"/>
              <w:gridCol w:w="2444"/>
              <w:gridCol w:w="4362"/>
            </w:tblGrid>
            <w:tr w:rsidR="009E14A2" w:rsidRPr="005F66FC" w:rsidTr="00D3199A">
              <w:trPr>
                <w:jc w:val="center"/>
              </w:trPr>
              <w:tc>
                <w:tcPr>
                  <w:tcW w:w="74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54. Паспорт государственной услуги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br w:type="page"/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Подтверждение сведений о гражданстве, регистрации, документировании населения и актах гражданского состояния – пункт 59 главы 6 Единого реестра (перечня) государственных услуг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Граждане Кыргызской Республики и иностранные граждане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 Кыргызской Республики «Об информации персонального характера»;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5F66FC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  <w:szCs w:val="24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» от 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 февраля 2012 года № 85;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 xml:space="preserve">Положение о Департаменте регистрации населения и актов гражданского состояния при Министерстве цифрового развития Кыргызской Республики, утвержденное постановлением Кабинета Министров Кыргызской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lastRenderedPageBreak/>
                    <w:t>Республики от        1 июня 2021 года № 17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Справка (письмо), содержащая сведения: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 принадлежности к гражданству Кыргызской Республики;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 регистрационном учете;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 национальных паспортах Кыргызской Республики;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о записях актов гражданского состояния 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Услуга оказывается по месту обращения заявителя.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 принципу живой / электронной очереди.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для лиц с ограниченными возможностями здоровья (далее – ЛОВЗ), оборудованные (здания, помещения) пандусами, поручнями.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прием документов – не более 10 минут. 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срок предоставления услуги по выдаче подтверждений сведений – 14 рабочих дней.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на выдачу результата услуги – не более 10 минут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74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официальном сайте уполномоченного органа: digital.gov.kg;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государственном портале электронных услуг: portal.tunduk.kg;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в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территориальном регистрационном отделе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при личном обращении потребителя (их официально уполномоченных представителей); 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в устной форме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-центр) по номеру 119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распространения информации о государственной услуге 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 официальный сайт уполномоченного органа: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digital.gov.kg;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-центра уполномоченного органа – 119;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территориальных регистрационных отделов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размещаются на официальном сайте уполномоченного органа: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digital.gov.kg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74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обеспечения конфиденциальности 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личное заявление гражданина с указанием необходимых сведений (при отсутствии гражданина – нотариально заверенные доверенность и копия паспорта доверенного лица);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паспорт гражданина Кыргызской Республики или иностранного гражданина.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      </w:r>
                  <w:proofErr w:type="spellStart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Тундук</w:t>
                  </w:r>
                  <w:proofErr w:type="spellEnd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органа: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digital.gov.kg,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его подведомственных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подразделений и подлежат своевременному обновлению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бесплатная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корректность и вежливость сотрудников при оказании услуги,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консультирование в ходе всей процедуры оказания услуги;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месте;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Услуга предоставляется в электронном формате на государственном портале электронных услуг portal.tunduk.kg.</w:t>
                  </w:r>
                </w:p>
                <w:p w:rsidR="009E14A2" w:rsidRPr="005F66FC" w:rsidRDefault="009E14A2" w:rsidP="001558AB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Обязательным условием является наличие электронной цифровой подписи и </w:t>
                  </w:r>
                  <w:proofErr w:type="spellStart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eID</w:t>
                  </w:r>
                  <w:proofErr w:type="spellEnd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паспорта КР;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Для оформления электронного заявления необходимо п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ройти авторизацию на государственном портале электронных услуг portal.tunduk.kg. </w:t>
                  </w:r>
                </w:p>
                <w:p w:rsidR="009E14A2" w:rsidRPr="005F66FC" w:rsidRDefault="009E14A2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y-KG"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Результат услуги формируется моментально.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Стадия онлайновой интерактивности – 5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Услуга полностью автоматизирована и от заявителя не требуется предоставление каких-либо документов, подтверждающих его данные и сведения. Эти сведения автоматически генерируются при </w:t>
                  </w:r>
                  <w:r w:rsidRPr="005F66F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подаче электронного заявления из АИС других органов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Примечание: на государственном портале электронных услуг подтверждению сведений о гражданстве, регистрации, документирования населения и актах гражданского состояния подлежат сведения, регистрация которых была произведена с 2015 года.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74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Основание для отказа в предоставлении государственной услуги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порядок обжалования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отказывается в случаях несоответствия требованиям пункта 3 и отсутствия документов, необходимых согласно пункту 12 настоящего стандарта</w:t>
                  </w:r>
                </w:p>
              </w:tc>
            </w:tr>
            <w:tr w:rsidR="009E14A2" w:rsidRPr="005F66FC" w:rsidTr="00D3199A">
              <w:trPr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Порядок обжалования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содержать фамилию, имя, отчество заявителя, юридический адрес, номер телефона, суть претензии, подпись потребителя государственной услуги и дату.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9E14A2" w:rsidRPr="005F66FC" w:rsidTr="00D3199A">
              <w:trPr>
                <w:trHeight w:val="705"/>
                <w:jc w:val="center"/>
              </w:trPr>
              <w:tc>
                <w:tcPr>
                  <w:tcW w:w="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4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E14A2" w:rsidRPr="005F66FC" w:rsidRDefault="009E14A2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D1D34" w:rsidRPr="005F66FC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D34" w:rsidRPr="005F66FC" w:rsidTr="004D2E26">
        <w:tc>
          <w:tcPr>
            <w:tcW w:w="7447" w:type="dxa"/>
            <w:gridSpan w:val="2"/>
          </w:tcPr>
          <w:tbl>
            <w:tblPr>
              <w:tblW w:w="906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562"/>
              <w:gridCol w:w="2835"/>
              <w:gridCol w:w="5670"/>
            </w:tblGrid>
            <w:tr w:rsidR="009E31C7" w:rsidRPr="009E31C7" w:rsidTr="00660DE9">
              <w:tc>
                <w:tcPr>
                  <w:tcW w:w="9067" w:type="dxa"/>
                  <w:gridSpan w:val="3"/>
                  <w:tcBorders>
                    <w:top w:val="single" w:sz="4" w:space="0" w:color="auto"/>
                  </w:tcBorders>
                </w:tcPr>
                <w:p w:rsidR="009E31C7" w:rsidRPr="009E31C7" w:rsidRDefault="00155FD5" w:rsidP="001558A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55</w:t>
                  </w:r>
                  <w:r w:rsidR="009E31C7"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. Паспорт государственной услуги </w:t>
                  </w:r>
                  <w:r w:rsidR="009E31C7"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br w:type="page"/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Срочное подтверждение сведений о гражданстве, регистрации, документировании населения и актах гражданского состояния – пункт 60 главы 6 Единого реестра (перечня) государственных услуг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Государственный орган исполнительной власти, обеспечивающий функции по реализации государственной политики в области регистрации населения (далее – уполномоченный орган), и его подведомственные подразделения, включая территориальные органы (далее – подведомственные подразделения уполномоченного органа)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Граждане Кыргызской Республики и иностранные граждане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Закон Кыргызской Республики «Об информации персонального характера»;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постановление Правительства Кыргызской Республики «Об образовании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Республики» от 30 мая 2013 года № 304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Справка (письмо), содержащая сведения: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 принадлежности к гражданству Кыргызской Республики;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 регистрационном учете;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 национальных паспортах Кыргызской Республики;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 записях актов гражданского состояния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по принципу живой / электронной очереди. 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 для лиц с ограниченными возможностями здоровья (далее – ЛОВЗ), оборудованные (здания, помещения) пандусами, поручнями.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</w:t>
                  </w: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не могут подняться в помещение, сотрудник спускается к ним для приема заявления.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Время на прием документов – не более 10 минут. 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Общий срок предоставления услуги (в том числе в электронном формате) по выдаче подтверждений сведений о наличии или отсутствии: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гражданства – не более 2 рабочих дней;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регистрационного учета – не более 2 часов;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национальных паспортов Кыргызской Республики – не более 2 часов;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регистрации актов гражданского состояния – не более 3 рабочих дней.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Время на выдачу результата услуги – не более 10 минут</w:t>
                  </w:r>
                </w:p>
              </w:tc>
            </w:tr>
            <w:tr w:rsidR="009E31C7" w:rsidRPr="009E31C7" w:rsidTr="00660DE9">
              <w:tc>
                <w:tcPr>
                  <w:tcW w:w="9067" w:type="dxa"/>
                  <w:gridSpan w:val="3"/>
                </w:tcPr>
                <w:p w:rsidR="009E31C7" w:rsidRPr="009E31C7" w:rsidRDefault="009E31C7" w:rsidP="001558A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Информацию о государственной услуге можно получить: 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 сайте уполномоченного органа: grs.gov.kg;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 государственном портале электронных услуг: e.gov.kg;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 ведомственном портале государственных услуг: portal.srs.kg;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в подведомственном подразделении уполномоченного органа, при личном обращении потребителя (официально уполномоченного представителя); 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Колл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-центр) по номеру 119.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Прием граждан производится в день их обращения.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С информацией можно ознакомиться в буклетах и брошюрах, размещенных на информационных стендах в учреждениях, предоставляющих услугу.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Распространение информации об оказываемой услуге осуществляется через: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СМИ (газеты, радио, телевидение);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официальный сайт уполномоченного органа: grs.gov.kg;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государственный портал электронных услуг: e.gov.kg;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ведомственный портал государственных услуг: portal.srs.kg;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личное обращение и контакты по телефону 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Колл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-центра ГРС – 119;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информационные стенды, буклеты, брошюры.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grs.gov.kg</w:t>
                  </w:r>
                </w:p>
              </w:tc>
            </w:tr>
            <w:tr w:rsidR="009E31C7" w:rsidRPr="009E31C7" w:rsidTr="00660DE9">
              <w:tc>
                <w:tcPr>
                  <w:tcW w:w="9067" w:type="dxa"/>
                  <w:gridSpan w:val="3"/>
                </w:tcPr>
                <w:p w:rsidR="009E31C7" w:rsidRPr="009E31C7" w:rsidRDefault="009E31C7" w:rsidP="001558A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</w:t>
                  </w: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уметь выслушать собеседника и понять его позицию, а также аргументировать принимаемые решения.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Способы обеспечения конфиденциальности 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личное заявление гражданина с указанием необходимых сведений (при отсутствии гражданина – нотариально заверенные доверенность и копия паспорта доверенного лица);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паспорт гражданина Кыргызской Республики или иностранного 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граждана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квитанция, подтверждающая платеж за срочное получение информации о наличии документа или информации.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</w:t>
                  </w: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органа (grs.gov.kg), его подведомственных подразделений и подлежат своевременному обновлению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Услуга платная.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Оплату необходимо производить в банковских учреждениях, терминалах в Центрах обслуживания населения либо филиалах ГП «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Кыргыз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почтасы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- соответствие конечного результата (полученной услуги) ожиданиям потребителя;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электронном формате услуга предоставляется гражданам Кыргызской Республики при наличии идентификационной карты – паспорта гражданина Кыргызской Республики на порталах электронных услуг: e.gov.kg, и portal.srs.kg, в части приема заявления.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Порядок действий для получения услуги: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для оформления электронного заявления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необходимо авторизоваться;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заполнить электронное заявление.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заполнения заявления в электронном виде понадобится паспорт гражданина Кыргызской Республики образца 2017 года;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сохранить заявление.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Заявление сгенерируется в файле формата PDF, который необходимо сохранить на компьютере заявителя;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произвести оплату.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Для оплаты государственной пошлины и услуги можно пользоваться: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электронным кошельком «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Элсом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платежной картой «VISA», «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MasterCard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платежным терминалом «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Terem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Pay</w:t>
                  </w:r>
                  <w:proofErr w:type="spellEnd"/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».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После проведения оплаты, в личный кабинет заявителя поступит уведомление.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 результат.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После оплаты электронное заявление поступает в уполномоченный орган, где специалист осуществляет проверку на правильность заполнения заявления.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После подтверждения о приеме заявления, заявителю поступит уведомление об успешной его подаче. 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Стадия онлайновой интерактивности – 3.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Имеющаяся веб-страница имеет функциональную возможность заполнить заявку в электронной форме и принять ее к рассмотрению государственным органом, без распечатки на бумажном носителе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E31C7" w:rsidRPr="009E31C7" w:rsidTr="00660DE9">
              <w:tc>
                <w:tcPr>
                  <w:tcW w:w="9067" w:type="dxa"/>
                  <w:gridSpan w:val="3"/>
                </w:tcPr>
                <w:p w:rsidR="009E31C7" w:rsidRPr="009E31C7" w:rsidRDefault="009E31C7" w:rsidP="001558A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Основание для отказа в предоставлении государственной услуги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 порядок обжалования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предоставлении государственной услуги отказывается в случаях несоответствия требованиям пункта 3 и отсутствия документов, необходимых согласно пункту 12 настоящего стандарта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подпись потребителя государственной услуги и дату.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9E31C7" w:rsidRPr="009E31C7" w:rsidTr="00660DE9">
              <w:tc>
                <w:tcPr>
                  <w:tcW w:w="562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2835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670" w:type="dxa"/>
                </w:tcPr>
                <w:p w:rsidR="009E31C7" w:rsidRPr="009E31C7" w:rsidRDefault="009E31C7" w:rsidP="001558A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E31C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9E31C7" w:rsidRPr="009E31C7" w:rsidRDefault="009E31C7" w:rsidP="001558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1D34" w:rsidRPr="005F66FC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3" w:type="dxa"/>
            <w:gridSpan w:val="2"/>
          </w:tcPr>
          <w:tbl>
            <w:tblPr>
              <w:tblW w:w="708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515"/>
              <w:gridCol w:w="2403"/>
              <w:gridCol w:w="4163"/>
            </w:tblGrid>
            <w:tr w:rsidR="00ED082D" w:rsidRPr="005F66FC" w:rsidTr="00C84353">
              <w:tc>
                <w:tcPr>
                  <w:tcW w:w="7081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55. Паспорт государственной услуги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br w:type="page"/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Срочное подтверждение сведений о гражданстве, регистрации, документировании населения и актах гражданского состояния – пункт 60 главы 6 Единого реестра (перечня) государственных услуг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(далее - уполномоченный орган), и его подведомственные подразделения, включая территориальные органы </w:t>
                  </w: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(далее - подведомственные подразделения уполномоченного органа)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Граждане Кыргызской Республики и иностранные граждане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 Кыргызской Республики «Об информации персонального характера»;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5F66FC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  <w:szCs w:val="24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» от 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 февраля 2012 года № 85;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Положение о Департаменте регистрации населения и актов гражданского состояния при Министерстве цифрового развития Кыргызской Республики, утвержденное постановлением Кабинета Министров Кыргызской Республики от        1 июня 2021 года № 17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Справка (письмо), содержащая сведения: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 принадлежности к гражданству Кыргызской Республики;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 регистрационном учете;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 национальных паспортах Кыргызской Республики;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о записях актов гражданского состояния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Услуга оказывается по месту обращения заявителя.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помещении, отвечающем установленным санитарным нормам;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по принципу живой / электронной очереди. 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т.ч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для лиц с ограниченными возможностями здоровья (далее – ЛОВЗ), оборудованные (здания, помещения) пандусами, поручнями.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прием документов – не более 10 минут. 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срок предоставления услуги по выдаче подтверждений сведений о наличии или отсутствии: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гражданства – не более 2 рабочих дней;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регистрационного учета – не более 2 часов;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национальных паспортов Кыргызской Республики – не более 2 часов;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регистрации актов гражданского состояния – не более 3 рабочих дней.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выдачу результата услуги – не более 10 минут 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Срок предоставления услуги в электронном формате – моментально</w:t>
                  </w:r>
                </w:p>
              </w:tc>
            </w:tr>
            <w:tr w:rsidR="00ED082D" w:rsidRPr="005F66FC" w:rsidTr="00C84353">
              <w:tc>
                <w:tcPr>
                  <w:tcW w:w="70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Информирование о государственной услуге, предоставляемой потребителю (перечень необходимой информации), и государственном органе,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ответственном за стандартизацию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официальном сайте уполномоченного органа: digital.gov.kg;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государственном портале электронных услуг: portal.tunduk.kg;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в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территориальном регистрационном отделе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при личном обращении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потребителя (их официально уполномоченных представителей); 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в устной форме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-центр) по номеру 119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 официальный сайт уполномоченного органа: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digital.gov.kg;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-центра уполномоченного органа – 119;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территориальных регистрационных отделов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размещаются на официальном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 xml:space="preserve">сайте уполномоченного органа: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digital.gov.kg</w:t>
                  </w:r>
                </w:p>
              </w:tc>
            </w:tr>
            <w:tr w:rsidR="00ED082D" w:rsidRPr="005F66FC" w:rsidTr="00C84353">
              <w:tc>
                <w:tcPr>
                  <w:tcW w:w="70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гражданам, исключающие конфликт интересов.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обеспечения конфиденциальности 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личное заявление гражданина с указанием необходимых сведений (при отсутствии гражданина – нотариально заверенные доверенность и копия паспорта доверенного лица);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паспорт гражданина Кыргызской Республики или иностранного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граждана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квитанция, подтверждающая платеж за срочное получение информации о наличии документа или информации.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местного самоуправления посредством системы межведомственного взаимодействия «</w:t>
                  </w:r>
                  <w:proofErr w:type="spellStart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Тундук</w:t>
                  </w:r>
                  <w:proofErr w:type="spellEnd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органа: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digital.gov.kg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его подведомственных подразделений и подлежат своевременному обновлению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платная.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Оплату необходимо производить в банковских учреждениях, терминалах в Центрах обслуживания населения либо филиалах ГП «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почтасы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недопущение дискриминации к лицам, получающим услугу, по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месте;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Услуга предоставляется в электронном формате на государственном портале электронных услуг portal.tunduk.kg.</w:t>
                  </w:r>
                </w:p>
                <w:p w:rsidR="00ED082D" w:rsidRPr="005F66FC" w:rsidRDefault="00ED082D" w:rsidP="001558AB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Обязательным условием является наличие электронной цифровой подписи и </w:t>
                  </w:r>
                  <w:proofErr w:type="spellStart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eID</w:t>
                  </w:r>
                  <w:proofErr w:type="spellEnd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паспорта КР;</w:t>
                  </w:r>
                </w:p>
                <w:p w:rsidR="00ED082D" w:rsidRPr="005F66FC" w:rsidRDefault="00ED082D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Для оформления электронного заявления необходимо п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ройти авторизацию на государственном портале электронных услуг portal.tunduk.kg. 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Стадия онлайновой интерактивности – 5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Услуга полностью автоматизирована и от заявителя не требуется предоставление каких-либо документов, подтверждающих его данные и сведения. Эти сведения автоматически генерируются при подаче электронного заявления из АИС других органов.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Примечание: на государственном портале электронных услуг подтверждению сведений о гражданстве, регистрации, документирования населения и актах гражданского состояния подлежат сведения, регистрация которых была произведена с 2015 года</w:t>
                  </w:r>
                </w:p>
              </w:tc>
            </w:tr>
            <w:tr w:rsidR="00ED082D" w:rsidRPr="005F66FC" w:rsidTr="00C84353">
              <w:tc>
                <w:tcPr>
                  <w:tcW w:w="70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порядок обжалования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16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отказывается в случаях несоответствия требованиям пункта 3 и отсутствия документов, необходимых согласно пункту 12 настоящего стандарта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обжалования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подпись потребителя государственной услуги и дату.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ED082D" w:rsidRPr="005F66FC" w:rsidTr="00C84353">
              <w:tc>
                <w:tcPr>
                  <w:tcW w:w="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4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D082D" w:rsidRPr="005F66FC" w:rsidRDefault="00ED082D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D1D34" w:rsidRPr="005F66FC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D34" w:rsidRPr="001558AB" w:rsidTr="004D2E26">
        <w:tc>
          <w:tcPr>
            <w:tcW w:w="7657" w:type="dxa"/>
            <w:gridSpan w:val="3"/>
          </w:tcPr>
          <w:tbl>
            <w:tblPr>
              <w:tblpPr w:leftFromText="180" w:rightFromText="180" w:vertAnchor="text" w:horzAnchor="margin" w:tblpY="-181"/>
              <w:tblW w:w="906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566"/>
              <w:gridCol w:w="2803"/>
              <w:gridCol w:w="5698"/>
            </w:tblGrid>
            <w:tr w:rsidR="007726BB" w:rsidRPr="005F66FC" w:rsidTr="00660DE9">
              <w:tc>
                <w:tcPr>
                  <w:tcW w:w="9067" w:type="dxa"/>
                  <w:gridSpan w:val="3"/>
                  <w:tcBorders>
                    <w:top w:val="single" w:sz="4" w:space="0" w:color="auto"/>
                  </w:tcBorders>
                </w:tcPr>
                <w:p w:rsidR="007726BB" w:rsidRPr="005F66FC" w:rsidRDefault="007726BB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  <w:r w:rsidR="00155FD5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6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Паспорт государственной услуги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br w:type="page"/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Выездное документирование национальными паспортами и свидетельствами о государственной регистрации актов гражданского состояния –  пункт 61 главы 6 Единого реестра (перечня) государственных услуг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Государственный орган исполнительной власти, обеспечивающий функции по реализации государственной политики в области регистрации актов гражданского состояния (далее  –  уполномоченный орган), и его подведомственные подразделения, включая территориальные органы (далее –   подведомственные подразделения уполномоченного органа)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Граждане Кыргызской Республики, проживающие на территории Кыргызской Республики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 Кыргызской Республики «Об актах гражданского состояния»;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постановление Правительства Кыргызской Республики «Об образовании Департамента регистрации населения и актов гражданского состояния при Государственной регистрационной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службе при Правительстве Кыргызской Республики» от 30 мая 2013 года № 304;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постановление Правительства Кыргызской Республики «Об утверждении Инструкции о порядке приема документов, оформления, изготовления (персонификации), учета, выдачи и уничтожения идентификационной карты – паспорта гражданина Кыргызской Республики образца 2017 года (ID-карта) и общегражданского паспорта гражданина Кыргызской Республики образца 2006 года» от 21 апреля 2017 года № 238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документов на получение паспортов образца 2017 года (ID-карта) и образца 2006 года с выездом на дом (или по другому адресу нахождения заявителя);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выдача изготовленных паспортов образца 2017 года (ID-карта) и образца 2006 года с выездом на дом (или по другому адресу нахождения заявителя);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прием документов на регистрацию актов гражданского состояния с выездом на дом (или по другому адресу нахождения заявителя);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выдача свидетельства о регистрации акта гражданского состояния с выездом на дом (или по другому адресу нахождения заявителя)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жилом помещении заявителя;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рабочем месте заявителя;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- в исправительных учреждениях уголовно-исполнительной системы и в местах содержания под стражей в качестве подозреваемых и обвиняемых. 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удобства посетителей на сайте уполномоченного органа: https://grs.gov.kg размещаются перечень документов, необходимых для приобретения услуги, и информация о стоимости услуги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оформление документов на получение паспорта, с выездом на дом (или по другому адресу нахождения заявителя) – не более 1 часа. 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на выдачу изготовленного паспорта, с выездом на дом (или по другому адресу нахождения заявителя) – не более 1 часа.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срок предоставления услуги: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выдача паспорта образца 2017 года (ID-карта) – не более 12 рабочих дней;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выдача общегражданского паспорта образца 2006 года – не более 18 рабочих дней.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степени срочности – не более 8, 4, 2 рабочих дней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на прием документов на регистрацию актов гражданского состояния, с выездом на дом (или по другому адресу нахождения заявителя) – не более 1 часа.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срок регистрации актов гражданского состояния согласно срокам, установленным законодательством в сфере актов гражданского состояния.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Время выдачи свидетельства о регистрации актов гражданского состояния, с выездом на дом (или по другому адресу нахождения заявителя) – не более 1 часа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26BB" w:rsidRPr="005F66FC" w:rsidTr="00660DE9">
              <w:tc>
                <w:tcPr>
                  <w:tcW w:w="9067" w:type="dxa"/>
                  <w:gridSpan w:val="3"/>
                </w:tcPr>
                <w:p w:rsidR="007726BB" w:rsidRPr="005F66FC" w:rsidRDefault="007726BB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Информирование потребителей государственной услуги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Информацию о государственной услуге можно получить: 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сайте уполномоченного органа: grs.gov.kg;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государственном портале электронных услуг: e.gov.kg;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ведомственном портале государственных услуг: portal.srs.kg;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в подведомственном подразделении уполномоченного органа, при личном обращении потребителя (официально уполномоченного представителя); 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-центр) по номеру 119;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при выезде работников подведомственного подразделения уполномоченного органа на дом или по месту нахождения заявителя.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граждан производится в день их обращения или в день выезда работников подведомственного подразделения уполномоченного органа на дом или по месту нахождения заявителя.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 информацией можно ознакомиться в буклетах и брошюрах, на информационных стендах, размещенных в учреждениях, предоставляющих услугу.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Распространение информации об оказываемой услуге осуществляется через: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СМИ (газеты, радио, телевидение);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официальный сайт уполномоченного органа: grs.gov.kg;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государственный портал электронных услуг: e.gov.kg;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ведомственный портал государственных услуг: portal.srs.kg;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личное обращение и по телефону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-центра ГРС – 119;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информационные стенды, буклеты, брошюры.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grs.gov.kg</w:t>
                  </w:r>
                </w:p>
              </w:tc>
            </w:tr>
            <w:tr w:rsidR="007726BB" w:rsidRPr="005F66FC" w:rsidTr="00660DE9">
              <w:tc>
                <w:tcPr>
                  <w:tcW w:w="9067" w:type="dxa"/>
                  <w:gridSpan w:val="3"/>
                </w:tcPr>
                <w:p w:rsidR="007726BB" w:rsidRPr="005F66FC" w:rsidRDefault="007726BB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и оказание государственной услуги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обеспечения конфиденциальности 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I. Перечень документов, необходимых для оформления паспорта образца 2017 года (ID-карта):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квитанция, подтверждающая оплату за оформление, изготовление и выдачу паспорта образца 2017 года, предусмотренную законодательством Кыргызской Республики (лица, освобожденные от уплаты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при достижении лицом 16-летнего возраста: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паспорта родителей (опекуна/попечителя) или одного из родителей (в случае отсутствия второго) для определения гражданства заявителя либо общегражданский паспорт (при наличии) – при отсутствии данных в ЕГРН;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ходатайство о выдаче паспорта образца 2017 года – для юридических лиц, выступающих в качестве опекуна/попечителя;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в случае несвоевременного документирования лица (при достижении им 18-летнего возраста и старше):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заключение о принадлежности заявителя к гражданству Кыргызской Республики в соответствии с </w:t>
                  </w:r>
                  <w:hyperlink r:id="rId14" w:history="1">
                    <w:r w:rsidRPr="005F66FC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Положением</w:t>
                    </w:r>
                  </w:hyperlink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15" w:history="1">
                    <w:r w:rsidRPr="005F66FC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Указом</w:t>
                    </w:r>
                  </w:hyperlink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Президента Кыргызской Республики от 10 августа 2013 года № 174, либо общегражданский паспорт (при наличии);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при обмене паспорта образца 2017 года: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паспорт, подлежащий обмену;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при обмене паспорта гражданина Кыргызской Республики образца 2004 года либо 1994 года: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в связи с истечением срока действия паспорта либо по желанию заявителя: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паспорт, подлежащий обмену;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в связи с изменением персональных данных или обнаружения ошибочно произведенных записей в паспорте гражданина Кыргызской Республики образца 2004 года или 1994 года: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паспорт, подлежащий обмену;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супруги (супруга)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при обмене паспорта гражданина Союза Советских Социалистических Республик образца 1974 года: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паспорт гражданина Союза Советских Социалистических Республик образца 1974 года, подлежащий обмену;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заключение о принадлежности заявителя к гражданству Кыргызской Республики в соответствии с </w:t>
                  </w:r>
                  <w:hyperlink r:id="rId16" w:history="1">
                    <w:r w:rsidRPr="005F66FC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Положением</w:t>
                    </w:r>
                  </w:hyperlink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17" w:history="1">
                    <w:r w:rsidRPr="005F66FC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Указом</w:t>
                    </w:r>
                  </w:hyperlink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Президента Кыргызской Республики от 10 августа 2013 года № 174; 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6) при обращении в связи с порчей паспорта образца 2017 года, паспорта гражданина Кыргызской Республики образца 2004 года или 1994 года: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испорченный паспорт, подлежащий обмену.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невозможности установления личности заявителя и реквизитов паспорта (паспорта образца 2004 года или 1994 года 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7) в связи с утратой паспорта гражданина Кыргызской Республики образца 2004 года или 1994 года: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заявление заявителя о выдаче паспорта образца 2017 года взамен утраченного.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отсутствии данных в ЕГРН,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Порядок формирования и ведения дела по утрате паспорта определяется уполномоченным органом;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8) в связи с утратой паспорта образца 2017 года: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заявление заявителя о выдаче паспорта образца 2017 года взамен утраченного;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9) в связи с принятием или восстановлением в гражданстве Кыргызской Республики: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</w:t>
                  </w:r>
                  <w:hyperlink r:id="rId18" w:history="1">
                    <w:r w:rsidRPr="005F66FC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Положением</w:t>
                    </w:r>
                  </w:hyperlink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19" w:history="1">
                    <w:r w:rsidRPr="005F66FC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Указом</w:t>
                    </w:r>
                  </w:hyperlink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Президента Кыргызской Республики от 10 августа 2013 года № 174;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справка о приеме или восстановлении заявителя в гражданстве Кыргызской Республики – при отсутствии данных в ЕГРН;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супруги (супруга) – при отсутствии данных в ЕГРН;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10) при освобождении из мест лишения свободы в случае если заявитель ранее не был документирован паспортом образца 2017 года либо паспортом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гражданина Кыргызской Республики образца 2004 года или 1994 года: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справка об освобождении из мест лишения свободы: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заключение о принадлежности заявителя к гражданству Кыргызской Республики в соответствии с </w:t>
                  </w:r>
                  <w:hyperlink r:id="rId20" w:history="1">
                    <w:r w:rsidRPr="005F66FC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Положением</w:t>
                    </w:r>
                  </w:hyperlink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21" w:history="1">
                    <w:r w:rsidRPr="005F66FC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Указом</w:t>
                    </w:r>
                  </w:hyperlink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Президента Кыргызской Республики от 10 августа 2013 года № 174.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Перечень документов, необходимых для оформления общегражданского паспорта: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квитанция, подтверждающая оплату за оформление, изготовление и выдачу общегражданского паспорта, предусмотренную законодательством Кыргызской Республики (лица, освобожденные от оплаты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для лица, не достигшего 16-летнего возраста: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заявление, заполненное и подписанное родителями или одним из родителей (если родитель является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 законным представителем лица, не достигшего               16-летнего возраста, в котором указывается причина получения общегражданского паспорта;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паспорта родителей или одного из родителей (в случаях, указанных в абзаце третьем настоящего подпункта, с приложением заверенных копий документов, подтверждающих указанные случаи), или иных законных представителей лица, не достигшего 16-летнего возраста.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случае если один из родителей заявителя является гражданином иностранного государства, представляется его нотариально заверенное согласие на оформление общегражданского паспорта для лица, не достигшего 16-летнего возраста.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при обращении лица, достигшего                 16-летнего возраста: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паспорт гражданина Кыргызской Республики образца 2004 года (при наличии) или свидетельство о рождении либо выписка из актовой записи о рождении – при отсутствии данных в ЕГРН;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при обращении гражданина, осуществляющего обмен общегражданского паспорта: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в связи с окончанием страниц для визовых отметок, по истечении срока действия: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общегражданский паспорт, подлежащий обмену;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в связи с изменением персональных данных или обнаружением ошибочно произведенных в общегражданском паспорте записей: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общегражданский паспорт, подлежащий обмену;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супруги (супруга)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в случае порчи общегражданского паспорта: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испорченный общегражданский паспорт, подлежащий обмену.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невозможности установления личности заявителя и реквизитов общегражданского паспорта (при отсутствии данных в ЕГРН), сотрудником территориального подразделения проводится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проверка факта выдачи испорченного общегражданского паспорта на основании формы № 1 на ранее выданный общегражданский паспорт;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при получении второго общегражданского паспорта по желанию заявителя либо в связи с окончанием визовых страниц и наличии действующей визы иностранного государства в общегражданском паспорте, срок действия, которой истек либо истекает: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общегражданский паспорт;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при утрате общегражданского паспорта: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паспорт гражданина Кыргызской Республики образца 2004 года – при отсутствии данных в ЕГРН.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отсутствии данных в ЕГРН формируется дело об утрате общегражданского паспорта. Заявление о выдаче общегражданского паспорта, взамен утраченного рассматривается в течение 5 рабочих дней.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III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Д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ля государственной регистрации рождения предоставляются следующие документы: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перечень документов, предоставляемых при регистрации рождения ребенка, родители которого состоят в зарегистрированном браке: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справка медицинского учреждения или частнопрактикующего врача о рождении ребенка;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документы, удостоверяющие личности родителей;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заключении брака;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документ, удостоверяющий личность заявителя;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2) перечень документов при регистрации рождения ребенка, родители которого не состоят в зарегистрированном браке 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перечень документов при регистрации рождения ребенка по заявлению матери, не состоящей в зарегистрированном браке   (мать – одиночка):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справка медицинского учреждения или частнопрактикующего врача о рождении ребенка;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документ, удостоверяющий личность матери;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документ, удостоверяющий личность заявителя;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перечень документов при регистрации рождения ребенка, достигшего возраста одного года и более: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справка о рождении, выданная медицинским учреждением, в котором происходили роды, либо справка о рождении, выданная врачом или другим медицинским работником, уполномоченным соответствующим органом здравоохранения при родах вне пределов медицинского учреждения;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браке родителей (если брак заключен);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документы, удостоверяющие личности родителей (родителя).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отсутствии документа установленной формы о рождении государственная регистрация рождения ребенка, достигшего возраста одного года и более, производится на основании вступившего в законную силу решения суда об установлении факта его рождения;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5) перечень документов при регистрации рождения найденного ребенка: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заявление/ходатайство территориального подразделения уполномоченного государственного органа по защите детей. Одновременно с заявлением/ходатайством должны быть предоставлены: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 акт об обнаружении ребенка, выданный органом внутренних дел, с указанием времени, места и обстоятельств, при которых ребенок найден (в случае если заявление о найденном ребенке поступило в орган внутренних дел);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документ, выданный медицинской организацией, подтверждающий возраст и пол найденного (подкинутого) ребенка;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6) государственная регистрация рождения ребенка, родившегося мертвым или умершего на первой неделе жизни: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государственная регистрация рождения ребенка, родившегося мертвым, производится на основании документа установленной формы о перинатальной смерти, выданного медицинской организацией или частнопрактикующим врачом.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Свидетельство о рождении ребенка, родившегося мертвым, не выдается. По просьбе родителей (одного из родителей) выдается документ, подтверждающий факт государственной регистрации рождения мертвого ребенка.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7)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достижении лицом возраста 18 лет и более необходимо дополнительное предоставление следующих документов: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справка из паспортного стола, подтверждающая, что обратившееся лицо не документировано;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выписка из хозяйственной книги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айыл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окмоту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месту жительства обратившегося лица.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IV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Перечень документов, необходимых для регистрации заключения брака: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совместное заявление лиц, вступающих в брак;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документы, удостоверяющие личности вступающих в брак;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документ, подтверждающий прекращение предыдущего брака, в случае если лицо (лица) состояло в браке ранее;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смерти супруга/супруги, если хотя бы один из заявителей является вдовой/вдовцом;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 установленной формы о снижении брачного возраста, в случае если хотя бы один из заявителей не достиг брачного возраста (18 лет);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квитанция об оплате за бланочную продукцию.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Государственная регистрация заключения брака граждан Кыргызской Республики с иностранными гражданами производится при предоставлении следующих документов: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справка об отсутствии брака иностранного гражданина, выданная компетентными органами государства, гражданином которого он является, легализованная в установленном порядке или при наличии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апостиля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с приложением нотариально заверенного перевода, если иное не предусмотрено вступившими в установленном законом порядке в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силу международными договорами, участницей которых является Кыргызская Республика;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паспорт иностранного гражданина, с приложением нотариально заверенного перевода.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Перечень документов, необходимых для регистрации перемены фамилии, имени, отчества: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для регистрации перемены фамилии, имени, отчества лиц, достигших возраста шестнадцати лет: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заявление о перемене фамилии, имени или отчества;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лица, желающего переменить фамилию, имя или отчество;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заключении брака, в случае если заявитель состоит в браке;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расторжении брака, в случае если заявитель ходатайствует о присвоении ему добрачной фамилии в связи с расторжением брака;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каждого из детей заявителя, не достигших совершеннолетия;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для регистрации перемены фамилии, имени, отчества несовершеннолетних детей, не достигших 16-летнего возраста: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заявление о перемене фамилии, имени или отчества;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свидетельство о рождении ребенка;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ксерокопии паспортов родителей;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ксерокопия свидетельства о заключении брака родителей;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ксерокопия свидетельства о расторжении брака родителей;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согласие ребенка, если ему более 10 лет;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согласие одного родителя на перемену фамилии, имени, отчества ребенка на фамилию, имя, отчество другого родителя (в случаях расторжения брака и установления отцовства);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копия решения суда о лишении родительских прав, признании недееспособными, безвестно отсутствующими родителей (одного из них) несовершеннолетнего ребенка.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VI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Перечень документов, необходимых д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ля регистрации расторжения брака: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совместное заявление о расторжении брака супругов, не имеющих общих несовершеннолетних детей, и при отсутствии имущественных и иных претензий друг к другу;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заявление о расторжении брака, поданное одним из супругов, и вступившее в законную силу решение (приговор) суда в отношении другого супруга, если он признан судом безвестно отсутствующим, признан судом недееспособным или осужден за совершение преступления к лишению свободы на срок свыше трех лет;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решение суда о расторжении брака, вступившее в законную силу;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документы, удостоверяющие личности супругов (одного из супругов), – паспорта;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документ, удостоверяющий личность представителя (при оформлении по нотариально удостоверенной доверенности).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Супруги (каждый из супругов) или опекун недееспособного супруга могут в письменной форме уполномочить других лиц сделать заявление о государственной регистрации расторжения брака.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Допускается расторжение брака по доверенности, заверенной государственным или частным нотариусом, на основании которого заводится актовая запись о расторжении брака.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Расторжение брака по заявлению одного из супругов производится органом записи актов гражданского состояния в случае если другой супруг: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признан судом безвестно отсутствующим;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признан судом недееспособным;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осужден за совершение преступления к лишению свободы на срок свыше трех лет.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 (grs.gov.kg), его подведомственных подразделений и подлежат своевременному обновлению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платная.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Стоимость государственной услуги определяется приказом уполномоченного органа по согласованию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 уполномоченным государственным органом в сфере антимонопольной политики.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Оплату необходимо производить в кассах коммерческих банков, в терминалах, расположенных в Центрах обслуживания населения, филиалах Государственного предприятия «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почтасы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либо напрямую работникам подведомственного подразделения уполномоченного органа, с получением соответствующего чека.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заявлению гражданина для приема документов на оформление, изготовление и выдачу паспорта образца 2017 года может осуществляться бесплатный выезд по адресу места жительства (нахождения) заявителя для следующих категорий граждан: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ветераны Великой Отечественной войны;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лица, проживающие в домах-интернатах для престарелых;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лица с ограниченными возможностями здоровья, имеющие инвалидность I группы;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4) дети – сироты, выпускники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интернатных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учреждений и дети, оставшиеся без попечения родителей;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отбывающие наказание в исправительных учреждениях уголовно-исполнительной системы, на основании ходатайства администраций данных учреждений;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6) содержащиеся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месте;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соблюдение прав и законных интересов потребителей государственных услуг,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установленных законодательством Кыргызской Республики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предоставления государственной услуги, особенности ее предоставления в электронном формате 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Получение данной услуги в электронном виде не предусмотрено.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Потребитель услуги может получить консультацию в режиме онлайн на портале portal.srs.kg.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Стадия онлайновой интерактивности – 1.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Информация, необходимая для начала процедуры предоставления услуги имеется на публично доступной веб-странице: www.gov.kg</w:t>
                  </w:r>
                </w:p>
              </w:tc>
            </w:tr>
            <w:tr w:rsidR="007726BB" w:rsidRPr="005F66FC" w:rsidTr="00660DE9">
              <w:tc>
                <w:tcPr>
                  <w:tcW w:w="9067" w:type="dxa"/>
                  <w:gridSpan w:val="3"/>
                </w:tcPr>
                <w:p w:rsidR="007726BB" w:rsidRPr="005F66FC" w:rsidRDefault="007726BB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  <w:p w:rsidR="007726BB" w:rsidRPr="005F66FC" w:rsidRDefault="007726BB" w:rsidP="001558A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порядок обжалования</w:t>
                  </w: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отказывается в случаях несоответствия требованиям пункта 3 и отсутствия документов, необходимых согласно пункту 12 настоящего стандарта</w:t>
                  </w:r>
                </w:p>
              </w:tc>
            </w:tr>
            <w:tr w:rsidR="007726BB" w:rsidRPr="005F66FC" w:rsidTr="00660DE9">
              <w:trPr>
                <w:trHeight w:val="2154"/>
              </w:trPr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Порядок обжалования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26BB" w:rsidRPr="005F66FC" w:rsidTr="00660DE9">
              <w:tc>
                <w:tcPr>
                  <w:tcW w:w="566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803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698" w:type="dxa"/>
                </w:tcPr>
                <w:p w:rsidR="007726BB" w:rsidRPr="005F66FC" w:rsidRDefault="007726BB" w:rsidP="001558AB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D1D34" w:rsidRPr="005F66FC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3" w:type="dxa"/>
          </w:tcPr>
          <w:tbl>
            <w:tblPr>
              <w:tblpPr w:leftFromText="180" w:rightFromText="180" w:bottomFromText="160" w:vertAnchor="text" w:horzAnchor="margin" w:tblpY="-181"/>
              <w:tblW w:w="85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561"/>
              <w:gridCol w:w="2403"/>
              <w:gridCol w:w="5565"/>
              <w:gridCol w:w="21"/>
            </w:tblGrid>
            <w:tr w:rsidR="00B63626" w:rsidRPr="005F66FC" w:rsidTr="009F3F5A">
              <w:tc>
                <w:tcPr>
                  <w:tcW w:w="8550" w:type="dxa"/>
                  <w:gridSpan w:val="4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56. Паспорт государственной услуги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br w:type="page"/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Выездное документирование национальными паспортами и свидетельствами о государственной регистрации актов гражданского состояния –  пункт 61 главы 6 Единого реестра (перечня) государственных услуг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5F66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Потребители государственной услуги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Граждане Кыргызской Республики, проживающие на территории Кыргызской Республики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 Кыргызской Республики «Об актах гражданского состояния»;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5F66FC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4"/>
                      <w:szCs w:val="24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» от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10 февраля 2012 года № 85;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  <w:r w:rsidRPr="005F66F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shd w:val="clear" w:color="auto" w:fill="FFFFFF"/>
                    </w:rPr>
                    <w:t>Инструкция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 2006 и 2020 годов,</w:t>
                  </w:r>
                  <w:r w:rsidRPr="005F66FC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 утвержденное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постановлением Правительства Кыргызской Республики от 21 апреля 2017 года № 238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документов на получение паспорта (ID-карта) и общегражданского паспорта с выездом на дом (или по другому адресу нахождения заявителя);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выдача изготовленной ID-карты и общегражданского паспорта с выездом на дом (или по другому адресу нахождения заявителя);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прием документов на регистрацию актов гражданского состояния с выездом на дом (или по другому адресу нахождения заявителя);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выдача свидетельства о регистрации акта гражданского состояния с выездом на дом (или по другому адресу нахождения заявителя)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услуги осуществляется: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 жилом помещении заявителя;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рабочем месте заявителя;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в исправительных учреждениях уголовно-исполнительной системы и в местах содержания под стражей в качестве подозреваемых и обвиняемых.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Для удобства посетителей на сайте уполномоченного органа: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digital.gov.kg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размещаются перечень документов, необходимых для приобретения услуги, и информация о стоимости услуги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оформление документов на получение паспорта, с выездом на дом (или по другому адресу нахождения заявителя) – не более 1 часа.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на выдачу изготовленного паспорта, с выездом на дом (или по другому адресу нахождения заявителя) – не более </w:t>
                  </w:r>
                  <w:r w:rsidRPr="005F66FC"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  <w:t>1 часа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Общий срок предоставления услуги: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выдача паспорта (ID-карта) – не более 12 рабочих дней;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выдача общегражданского паспорта – не более 18 рабочих дней.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степени срочности – не более 8, 4, 2 рабочих дней.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на прием документов на регистрацию актов гражданского состояния, с выездом на дом (или по другому адресу нахождения заявителя) – не более 1 часа.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срок регистрации актов гражданского состояния согласно срокам, установленным законодательством в сфере актов гражданского состояния.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Время выдачи свидетельства о регистрации актов гражданского состояния, с выездом на дом (или по другому адресу нахождения заявителя) – не более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 минут</w:t>
                  </w:r>
                </w:p>
              </w:tc>
            </w:tr>
            <w:tr w:rsidR="00B63626" w:rsidRPr="005F66FC" w:rsidTr="009F3F5A">
              <w:tc>
                <w:tcPr>
                  <w:tcW w:w="85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Информирование о государственной услуге, предоставляемой потребителю (перечень необходимой информации), и государственном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органе, ответственном за стандартизацию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официальном сайте уполномоченного органа: digital.gov.kg;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на государственном портале электронных услуг: portal.tunduk.kg;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- в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территориальном регистрационном отделе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при личном обращении потребителя (их официально уполномоченных представителей); 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в устной форме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-центр) по номеру 119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при выезде работников подведомственного подразделения уполномоченного органа на дом или по месту нахождения заявителя.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Прием граждан производится в день их обращения или в день выезда работников подведомственного подразделения уполномоченного органа на дом или по месту нахождения заявителя.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 официальный сайт уполномоченного органа: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digital.gov.kg;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  <w:lang w:eastAsia="ru-RU"/>
                    </w:rPr>
                    <w:t>-центра уполномоченного органа – 119;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территориальных регистрационных отделов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 размещаются на официальном сайте уполномоченного органа: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digital.gov.kg</w:t>
                  </w:r>
                </w:p>
              </w:tc>
            </w:tr>
            <w:tr w:rsidR="00B63626" w:rsidRPr="005F66FC" w:rsidTr="009F3F5A">
              <w:tc>
                <w:tcPr>
                  <w:tcW w:w="85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посетителями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бейджи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с указанием фамилии, имени, отчества и должности.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обеспечения конфиденциальности 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Перечень необходимых документов и/или действий со стороны потребителя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I. Перечень документов, необходимых для оформления паспорта (ID-карта):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- квитанция, подтверждающая оплату за оформление, изготовление и выдачу паспорта (ID-карта),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1) при достижении лицом 16-летнего возраста: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паспорта родителей (опекуна/попечителя) или одного из родителей (в случае отсутствия второго) для определения гражданства заявителя либо общегражданский паспорт (при наличии) – при отсутствии данных в ЕГРН;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ходатайство о выдаче паспорта ((ID-карта) – для юридических лиц, выступающих в качестве опекуна/попечителя;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2) в случае несвоевременного документирования лица (при достижении им 18-летнего возраста и старше):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заключение о принадлежности заявителя к гражданству Кыргызской Республики в соответствии с </w:t>
                  </w:r>
                  <w:hyperlink r:id="rId22" w:history="1">
                    <w:r w:rsidRPr="005F66FC">
                      <w:rPr>
                        <w:rStyle w:val="a4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Положением</w:t>
                    </w:r>
                  </w:hyperlink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23" w:history="1">
                    <w:r w:rsidRPr="005F66FC">
                      <w:rPr>
                        <w:rStyle w:val="a4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Указом</w:t>
                    </w:r>
                  </w:hyperlink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Президента Кыргызской Республики от 10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августа 2013 года № 174, либо общегражданский паспорт (при наличии);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3) при обмене паспорта ID - карта: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паспорт, подлежащий обмену;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4) при обмене паспорта гражданина Кыргызской Республики образца 2004 года либо 1994 года: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а) в связи с истечением срока действия паспорта либо по желанию заявителя: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паспорт, подлежащий обмену;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б) в связи с изменением персональных данных или обнаружения ошибочно произведенных записей в паспорте гражданина Кыргызской Республики образца 2004 года или 1994 года: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паспорт, подлежащий обмену;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супруги (супруга)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5) при обмене паспорта гражданина Союза Советских Социалистических Республик образца 1974 года: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паспорт гражданина Союза Советских Социалистических Республик образца 1974 года, подлежащий обмену;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заключение о принадлежности заявителя к гражданству Кыргызской Республики в соответствии с </w:t>
                  </w:r>
                  <w:hyperlink r:id="rId24" w:history="1">
                    <w:r w:rsidRPr="005F66FC">
                      <w:rPr>
                        <w:rStyle w:val="a4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Положением</w:t>
                    </w:r>
                  </w:hyperlink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о порядке рассмотрения вопросов гражданства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Кыргызской Республики, утвержденным </w:t>
                  </w:r>
                  <w:hyperlink r:id="rId25" w:history="1">
                    <w:r w:rsidRPr="005F66FC">
                      <w:rPr>
                        <w:rStyle w:val="a4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Указом</w:t>
                    </w:r>
                  </w:hyperlink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Президента Кыргызской Республики от 10 августа 2013 года № 174;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6) при обращении в связи с порчей паспорта           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паспорта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гражданина Кыргызской Республики образца 2004 года или 1994 года: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испорченный паспорт, подлежащий обмену.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невозможности установления личности заявителя и реквизитов паспорта (паспорта образца 2004 года или 1994 года 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7) в связи с утратой паспорта гражданина Кыргызской Республики образца 2004 года или 1994 года: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заявление заявителя о выдаче паспорта года взамен утраченного.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отсутствии данных в ЕГРН,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(ID – карта), взамен утраченного паспорта рассматривается в течение 5 рабочих дней.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Порядок формирования и ведения дела по утрате паспорта определяется уполномоченным органом;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8) в связи с утратой паспорта (ID – карта), - заявление заявителя о выдаче паспорта (ID – карта), взамен утраченного;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9) в связи с принятием или восстановлением в гражданстве Кыргызской Республики: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</w:t>
                  </w:r>
                  <w:hyperlink r:id="rId26" w:history="1">
                    <w:r w:rsidRPr="005F66FC">
                      <w:rPr>
                        <w:rStyle w:val="a4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Положением</w:t>
                    </w:r>
                  </w:hyperlink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27" w:history="1">
                    <w:r w:rsidRPr="005F66FC">
                      <w:rPr>
                        <w:rStyle w:val="a4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Указом</w:t>
                    </w:r>
                  </w:hyperlink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Президента Кыргызской Республики от 10 августа 2013 года № 174;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справка о приеме или восстановлении заявителя в гражданстве Кыргызской Республики – при отсутствии данных в ЕГРН;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супруги (супруга) – при отсутствии данных в ЕГРН;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10) при освобождении из мест лишения свободы в случае если заявитель ранее не был документирован паспортом (ID – карта), либо паспортом гражданина Кыргызской Республики образца 2004 года или 1994 года: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справка об освобождении из мест лишения свободы: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заключение о принадлежности заявителя к гражданству Кыргызской Республики в соответствии с </w:t>
                  </w:r>
                  <w:hyperlink r:id="rId28" w:history="1">
                    <w:r w:rsidRPr="005F66FC">
                      <w:rPr>
                        <w:rStyle w:val="a4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Положением</w:t>
                    </w:r>
                  </w:hyperlink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о порядке рассмотрения вопросов гражданства Кыргызской Республики, утвержденным </w:t>
                  </w:r>
                  <w:hyperlink r:id="rId29" w:history="1">
                    <w:r w:rsidRPr="005F66FC">
                      <w:rPr>
                        <w:rStyle w:val="a4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Указом</w:t>
                    </w:r>
                  </w:hyperlink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Президента Кыргызской Республики от 10 августа 2013 года № 174.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11) при отбывании наказания гражданами в исправительных учреждениях уголовно-исполнительный системы: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ходатайство администрации исправительного учреждения о выдаче паспорта (ID – карта);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документы, указанные в подпунктах 2-9 настоящего пункта, в зависимости от случаев, требующих документирования граждан.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12) при нахождении граждан в местах содержания под стражей в качестве подозреваемого, обвиняемого: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ходатайство органа, в производстве которого находятся уголовные дела граждан;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документы, указанные в подпунктах 2-9 настоящего пункта, в зависимости от случаев, требующих документирования граждан.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II. Перечень документов, необходимых для оформления общегражданского паспорта: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квитанция, подтверждающая оплату за оформление, изготовление и выдачу общегражданского паспорта, предусмотренную законодательством Кыргызской Республики (лица, освобожденные от оплаты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1) для лица, не достигшего 16-летнего возраста: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заявление, заполненное и подписанное родителями или одним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 законным представителем лица, не достигшего               16-летнего возраста, в котором указывается причина получения общегражданского паспорта;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паспорта родителей или одного из родителей (в случаях, указанных в абзаце третьем настоящего подпункта, с приложением заверенных копий документов, подтверждающих указанные случаи), или иных законных представителей лица, не достигшего 16-летнего возраста.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 случае если один из родителей заявителя является гражданином иностранного государства, представляется его нотариально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заверенное согласие на оформление общегражданского паспорта для лица, не достигшего 16-летнего возраста.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2) при обращении лица, достигшего                 16-летнего возраста: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паспорт гражданина Кыргызской Республики (при наличии) или свидетельство о рождении либо выписка из актовой записи о рождении – при отсутствии данных в ЕГРН;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3) при обращении гражданина, осуществляющего обмен общегражданского паспорта: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а) в связи с окончанием страниц для визовых отметок, по истечении срока действия: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общегражданский паспорт, подлежащий обмену;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б) в связи с изменением персональных данных или обнаружением ошибочно произведенных в общегражданском паспорте записей: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общегражданский паспорт, подлежащий обмену;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случае смерти супруги (супруга)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в) в случае порчи общегражданского паспорта: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испорченный общегражданский паспорт, подлежащий обмену.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невозможности установления личности заявителя и реквизитов общегражданского паспорта (при отсутствии данных в ЕГРН), сотрудником территориального подразделения проводится проверка факта выдачи испорченного общегражданского паспорта на основании формы № 1 на ранее выданный общегражданский паспорт;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4) при получении второго общегражданского паспорта по желанию заявителя либо в связи с окончанием визовых страниц и наличии действующей визы иностранного государства в общегражданском паспорте, срок действия, которой истек либо истекает: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общегражданский паспорт;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5) при утрате общегражданского паспорта: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 паспорт гражданина Кыргызской Республики образца 2004 года – при отсутствии данных в ЕГРН.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 отсутствии данных в ЕГРН формируется дело об утрате общегражданского паспорта. Заявление о выдаче общегражданского паспорта, взамен утраченного рассматривается в течение 5 рабочих дней.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III. Для государственной регистрации рождения предоставляются следующие документы: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1)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документы родителей ребенка или одного из них, удостоверяющие их личность (в случае отсутствия в ЕГРНП),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свидетельство о заключении брака (в случае отсутствия в АИС «ЗАГС»: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документы (медицинское свидетельство о рождении, выписка из реестра, сертификат о рождении и другие), выданный компетентными органами иностранных государств, подтверждающие факт рождения, в случае рождения ребенка в иностранном государстве, родители которых (или один из родителей) являются гражданами Кыргызской Республики;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2. При отсутствии медицинского свидетельства о рождении ребенка государственная регистрация рождения ребенка производится на основании вступившего в законную силу решения суда об установлении факта рождения ребенка данной женщиной.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3. При государственной регистрации рождения ребенка по заявлению супругов, давших согласие на имплантацию эмбриона другой женщине в целях его вынашивания, одновременно с документом, подтверждающим факт рождения ребенка, должен быть представлен документ, подтверждающий факт имплантации эмбриона, выданный медицинской организацией.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      4. Заявление о рождении ребенка должно быть подано не позднее чем через месяц со дня рождения ребенка.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5. В случае отсутствия у родителей (родителя) документов, удостоверяющих их личность, государственная регистрация факта рождения ребенка осуществляется путем составления записи акта о рождении с выдачей выписки из записи акта о рождении. Данная выписка приравнивается к документу, обеспечивающему право на получение социальных и медицинских услуг до момента предоставления родителями (родителем) документов, удостоверяющих их личность. Свидетельство о рождении ребенка выдается при предоставлении родителями (родителем) документов, удостоверяющих их личность. Государственная регистрация факта рождения ребенка производится в отношении детей до одного года.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6. Государственная регистрация рождения ребенка, достигшего возраста одного года и более, производится по письменному заявлению родителей (одного из родителей) или близкого родственника, или территориального подразделения уполномоченного государственного органа по защите детей, а также по заявлению самого ребенка по достижении шестнадцатилетнего возраста с приложением необходимых документов, определяемых Правительством Кыргызской Республики.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7. Государственная регистрация рождения ребенка, родившегося на территории Кыргызской Республики, родителями которого являются иностранные граждане или лица без 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гражданства, проживающие на территории Кыргызской Республики, осуществляется в соответствии с подпунктом 1 настоящего пункта.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8. Государственная регистрация рождения ребенка, родившегося в период введения чрезвычайной ситуации или чрезвычайного положения на отдельной или всей территории Кыргызской Республики, осуществляется в соответствии с подпунктом 1 настоящего пункта и в срок не более одного месяца после отмены чрезвычайной ситуации или чрезвычайного положения.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Перечень документов при регистрации рождения ребенка, родители которого неизвестны: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 ходатайство территориального подразделения уполномоченного государственного органа по защите детей, который обязан обратиться в орган записи актов гражданского состояния не позднее семи дней со дня обнаружения ребенка.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9. Государственная регистрация рождения, найденного (подкинутого) ребенка, родители которого неизвестны, производится по ходатайству территориального подразделения уполномоченного государственного органа по защите детей, который обязан обратиться в орган записи актов гражданского состояния не позднее семи дней со дня обнаружения ребенка.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10. Государственная регистрация рождения ребенка, родившегося мертвым производится на основании медицинского свидетельства о перинатальной смерти, выданного организацией здравоохранения или частнопрактикующим врачом.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Государственная регистрация смерти ребенка, родившегося мертвым, не производится.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В случае если ребенок умер на первой неделе жизни, производится государственная регистрация его рождения и смерти.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Государственная регистрация рождения и смерти ребенка, умершего на первой неделе жизни, производится на основании документов установленной формы о рождении и перинатальной смерти, выданных организацией здравоохранения или частнопрактикующим врачом.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IV. Перечень документов, необходимых для регистрации заключения брака: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совместное заявление лиц, вступающих в брак;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отдельные заявления лиц, вступающих в брак, в случае если подача совместного заявления не представляется возможной;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</w:t>
                  </w:r>
                  <w:r w:rsidRPr="005F66FC">
                    <w:rPr>
                      <w:rFonts w:ascii="Times New Roman" w:hAnsi="Times New Roman" w:cs="Times New Roman"/>
                      <w:b/>
                      <w:color w:val="2B2B2B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документы, удостоверяющие личности вступающих в брак;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-свидетельство о расторжении брака, в случае если одно из лиц ранее состояло в браке;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свидетельство о смерти, в случае смерти одного из супругов в предыдущем браке;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заключение территориального подразделения уполномоченного государственного органа по защите детей в случае, если одно из лиц, вступающих в брак, является несовершеннолетним.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- квитанция об оплате за бланочную продукцию.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При государственной регистрации заключения брака в день подачи заявления дополнительно предоставляются следующие документы: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справка о беременности с медицинского учреждения;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свидетельства о рождении общих детей;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справка о состоянии здоровья (при болезни).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При государственной регистрации брака с осужденными лицами, отбывающими наказание в исправительных учреждениях, осуществляется отделом органа записи актов гражданского состояния по месту нахождения исправительного учреждения.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Государственная регистрация заключения брака граждан Кыргызской Республики с иностранными гражданами производится при предоставлении следующих документов: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совместного заявления установленной формы;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отдельных нотариально удостоверенных заявлений лиц, желающих вступить в брак, в случае если одно из лиц, вступающих в брак, не имеет возможности явиться в орган записи актов гражданского для подачи совместного заявления, при этом заявление, заверенное иностранным нотариусом, должно быть легализовано (</w:t>
                  </w:r>
                  <w:proofErr w:type="spellStart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аппостилировано</w:t>
                  </w:r>
                  <w:proofErr w:type="spellEnd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документов, удостоверяющих личность, желающих вступить в брак;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справки, подтверждающей, что иностранный гражданин не состоит в зарегистрированном браке на территории того государства, гражданином которого он (она) является, с отметкой о консульской легализации или  </w:t>
                  </w:r>
                  <w:proofErr w:type="spellStart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апостиля</w:t>
                  </w:r>
                  <w:proofErr w:type="spellEnd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в установленном порядке, с нотариально заверенным переводом на государственный или официальный языки,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 Документы, подтверждающие прекращение предыдущего брака (свидетельство о 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расторжении брака, о смерти, решение суда не требуется).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При государственной регистрации заключения брака супругам в записи акта о заключении брака по выбору супругов записывается общая фамилия супругов или добрачная фамилия каждого из супругов.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 качестве общей фамилии супруги выбирают фамилию одного из супругов, либо вправе записать фамилию одному из супругов, образованную посредством присоединения фамилии жены к фамилии мужа, при этом фамилия супругов может состоять не более чем из двух фамилий, соединенных при написании дефисом.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Паспорт одного из супругов, принявшего фамилию другого супруга, подлежит обязательной замене в течении одного месяца.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V. Перечень документов, необходимых для регистрации перемены фамилии, имени, отчества: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1. Государственная регистрация перемены фамилии, имени и отчества в отношении лица, не достигшего возраста шестнадцати лет, производится на основании</w:t>
                  </w:r>
                  <w:r w:rsidRPr="005F66FC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совместного заявления родителей и при предоставлении следующих документов: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 свидетельства о рождении ребенка;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документов, удостоверяющих личность родителей (одного из них);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свидетельства о заключении брака, если заявитель состоит в браке;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свидетельства об установлении отцовства (при наличии);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- нотариально заверенного согласия одного из родителей (в случае невозможности подачи совместного заявления одного из родителей);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вступившего в законную силу решения суда о признании гражданина безвестно отсутствующим, лишении его родительских прав, признании его недееспособным (учет мнения родителя не обязателен).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Государственная регистрация перемены фамилии, имени и отчества в отношении несовершеннолетнего, достигшего десятилетнего возраста, производится только с его письменного согласия.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Государственная регистрация перемены фамилии, имени и отчества ребенка, в отношении которого отцовство в законном порядке не установлено, производится по заявлению матери на фамилию, которую она носит в момент обращения с такой просьбой.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2. Государственная регистрация перемены фамилии, имени и отчества совершеннолетнего лица производится при предоставлении следующих документов: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документа, удостоверяющего личность заявителя;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свидетельства о рождении заявителя (в случае отсутствия записи акта о рождении в АИС «ЗАГС»);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свидетельства о заключении брака, если заявитель состоит в браке (в случае отсутствия записи акта о заключении брака в АИС «ЗАГС»);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 свидетельства о рождении несовершеннолетних детей (если у заявителя имеются несовершеннолетние дети) (в случае </w:t>
                  </w: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lastRenderedPageBreak/>
                    <w:t>отсутствия записи акта о рождении в АИС «ЗАГС»);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 свидетельства о расторжении брака, если заявитель обращается с просьбой о присвоении ему добрачной фамилии, в связи с расторжением брака (в случае отсутствия записи акта о расторжении брака в АИС «ЗАГС»).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После государственной регистрации перемены фамилии, имени и отчества гражданин обязан произвести в течение одного месяца обмен документов, удостоверяющих личность.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случае перемены фамилии супругом, чья фамилия была избрана в качестве общей фамилии после заключения брака, другой супруг обязан переменить фамилию на новую фамилию супруга или на свою добрачную фамилию.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Фамилия и отчество совершеннолетних детей в связи с переменой фамилий и имен их родителями изменяются только по их заявлению, на общих основаниях в порядке, установленном для внесения исправлений и изменений в записи актов гражданского состояния.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VI. Перечень документов, необходимых для регистрации расторжения брака: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Государственная регистрация расторжения брака производится на основании: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1) совместного заявления о расторжении брака супругов, не имеющих общих не совершеннолетних детей и при отсутствии имущественных претензий друг к другу;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2) заявления о расторжении брака, поданного одним из супругов, и вступившего в законную силу решения (приговора) суда в отношении другого супруга, если он признан судом безвестно 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отсутствующим, недееспособным или осужден за совершение преступления к лишению свободы на срок свыше трех лет;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3) решение суда о расторжении брака, вступившего в законную силу.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 случае государственной регистрации расторжения брака с гражданином иностранного государства предоставляется паспорт иностранного гражданин, с переводом на государственный либо официальный язык, подпись переводчика должна быть нотариально удостоверена.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Полномочия на представление интересов по государственной регистрации расторжения брака и получение свидетельства о расторжении брака должны быть специально предусмотрены (оговорены) в доверенности.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Государственная регистрация расторжения брака по взаимному согласию супругов, не имеющих общих несовершеннолетних детей и при отсутствии имущественных споров, производится в присутствии супругов или одного из них по истечении 1 месяца со дня подачи супругами совместного заявления о расторжении брака. При этом предоставляются: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совместное заявление о расторжении брака;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документы, удостоверяющие личность заявителей;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свидетельство о заключении брака.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 случае, если один из супругов не имеет возможности явиться в орган записи актов гражданского состояния для подачи совместного заявления, волеизъявление одного из супругов может быть оформлено отдельным заявлением о 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расторжении брака. Подлинность подписи супруга должна быть нотариально заверена.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Государственная регистрация расторжения брака по взаимному согласию супругов, брак которых зарегистрирован компетентным и органами иностранного государства, где один из супругов является гражданином Кыргызской Республики, осуществляется на общих основаниях при предоставлении следующих документов: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 свидетельства о заключении брака, с переводом на государственный либо официальный язык, подпись переводчика должна быть нотариально удостоверена. Легализованное </w:t>
                  </w:r>
                  <w:proofErr w:type="spellStart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апостилированное</w:t>
                  </w:r>
                  <w:proofErr w:type="spellEnd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в установленном порядке;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- паспорта иностранного гражданина, с переводом на государственный либо официальный язык, подпись переводчика должна быть нотариально удостоверена.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Государственная 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регистрация расторжения брака по заявлению одного из супругов производится на основании: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 заявления одного из супругов;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 вступившего в законную силу решения суда, в случае если другой супруг признан судом безвестно отсутствующим, признан судом недееспособным и осужден за совершение преступления к лишению свободы на срок свыше трех лет.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Государственная регистрация расторжения брака по заявлению одного из супругов производится в его присутствии по истечении одного месяца со дня подачи заявления о расторжении брака.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Государственная регистрация расторжения брака на основании решения суда производится: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 по месту государственной регистрации заключения брака;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 по месту регистрационного учета бывших супругов (либо одного из супругов или опекуна недееспособного супруга);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 по месту вынесения решения суда.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Государственная регистрация расторжения брака на основании решения суда о расторжении брака производится при предоставлении следующих документов: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 заявления о государственной регистрации расторжения брака;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 вступившего в законную силу решения суда;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 документов, удостоверяющих личность бывших супругов (одного из супругов), лица, представляющего интересы одного из супругов;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 нотариально удостоверенной доверенности лица, представляющего интересы одного из супругов.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Сведения об обратившемся позже супруге вносятся в ранее произведенную запись акта о расторжении брака.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 данном случае предъявление вторым супругом решения суда, вступившего в законную силу, не требуется.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Государственная регистрация расторжения брака между гражданами иностранных государств производится на основании решения суда Кыргызской Республики о расторжении брака.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При государственной регистрации расторжения брака супруг, изменивший свою фамилию, 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вправе сохранить данную фамилию либо вернуть добрачную фамилию.</w:t>
                  </w:r>
                </w:p>
                <w:p w:rsidR="00B63626" w:rsidRPr="005F66FC" w:rsidRDefault="00B63626" w:rsidP="001558AB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  <w:t xml:space="preserve">VII. 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Перечень документов, необходимых для регистрации смерти: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-</w:t>
                  </w: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 справка о смерти установленного образца, выданная уполномоченным органом здравоохранения;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 документ, удостоверяющий личность умершего (паспорт, военный билет), при наличии;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вступившее в законную силу решение суда об установлении факта смерти или об объявлении лица умершим;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 документ, выданный компетентными органами, о факте смерти лица, необоснованно репрессированного и впоследствии реабилитированного на основании Закона Кыргызской Республики «О правах и гарантиях реабилитированных граждан, пострадавших в результате репрессий за политические и религиозные убеждения, по социальным, национальным и другим признакам»;</w:t>
                  </w:r>
                </w:p>
                <w:p w:rsidR="00B63626" w:rsidRPr="005F66FC" w:rsidRDefault="00B63626" w:rsidP="001558AB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- паспорт заявителя; </w:t>
                  </w:r>
                </w:p>
                <w:p w:rsidR="00B63626" w:rsidRPr="005F66FC" w:rsidRDefault="00B63626" w:rsidP="001558AB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- квитанция об оплате за бланочную продукцию.</w:t>
                  </w:r>
                </w:p>
                <w:p w:rsidR="00B63626" w:rsidRPr="005F66FC" w:rsidRDefault="00B63626" w:rsidP="001558AB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  <w:t>По заявлению органа судебно-медицинской экспертизы о регистрации смерти неизвестных, неопознанных лиц органом записи актов гражданского состояния производится государственная регистрация смерти на основании медицинского свидетельства о смерти.</w:t>
                  </w:r>
                </w:p>
                <w:p w:rsidR="00B63626" w:rsidRPr="005F66FC" w:rsidRDefault="00B63626" w:rsidP="001558AB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Государственная регистрация смерти иностранных граждан производится на основании:</w:t>
                  </w:r>
                </w:p>
                <w:p w:rsidR="00B63626" w:rsidRPr="005F66FC" w:rsidRDefault="00B63626" w:rsidP="001558AB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 медицинского свидетельства о смерти;</w:t>
                  </w:r>
                </w:p>
                <w:p w:rsidR="00B63626" w:rsidRPr="005F66FC" w:rsidRDefault="00B63626" w:rsidP="001558AB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>- паспорта, удостоверяющего личность умершего, с переводом на государственный либо официальный язык, подпись переводчика должна быть нотариально удостоверена;</w:t>
                  </w:r>
                </w:p>
                <w:p w:rsidR="00B63626" w:rsidRPr="005F66FC" w:rsidRDefault="00B63626" w:rsidP="001558AB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удостоверения беженца;</w:t>
                  </w:r>
                </w:p>
                <w:p w:rsidR="00B63626" w:rsidRPr="005F66FC" w:rsidRDefault="00B63626" w:rsidP="001558AB">
                  <w:pPr>
                    <w:pStyle w:val="tkTablica"/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удостоверения «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Кайрылман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».</w:t>
                  </w:r>
                </w:p>
                <w:p w:rsidR="00B63626" w:rsidRPr="005F66FC" w:rsidRDefault="00B63626" w:rsidP="001558AB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Государственная регистрация смерти лиц без гражданства производится на основании:</w:t>
                  </w:r>
                </w:p>
                <w:p w:rsidR="00B63626" w:rsidRPr="005F66FC" w:rsidRDefault="00B63626" w:rsidP="001558AB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- врачебного свидетельства о смерти;</w:t>
                  </w:r>
                </w:p>
                <w:p w:rsidR="00B63626" w:rsidRPr="005F66FC" w:rsidRDefault="00B63626" w:rsidP="001558AB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- вида на жительства лица без гражданства.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 случаях смерти граждан Кыргызской Республики за пределами Кыргызской Республики, государственная</w:t>
                  </w:r>
                  <w:r w:rsidRPr="005F66FC">
                    <w:rPr>
                      <w:rFonts w:ascii="Times New Roman" w:eastAsia="Calibri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регистрация смерти осуществляется отделами записи актов гражданского состояния на основании: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- справки о смерти, выданной уполномоченным органом иностранного государства, переведенной на государственный или официальный язык, легализованной или </w:t>
                  </w:r>
                  <w:proofErr w:type="spellStart"/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апостилированной</w:t>
                  </w:r>
                  <w:proofErr w:type="spellEnd"/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в установленном порядке;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- документа, удостоверяющего личность умершего.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Справка установленной формы для получения пособия на погребение умершего выдается заявителю единожды.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Государственная регистрация смерти граждан Кыргызской Республики,  иностранных граждан и лиц без гражданства, не имеющих ПИН, осуществляется после присвоения органом записи актов гражданского состояния ПИН данному лицу на основании документа, удостоверяющего его личность.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Поставщик услуги в соответствии с законодательством Кыргызской Республики в целях предоставления услуги имеет право </w:t>
                  </w: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      </w:r>
                  <w:proofErr w:type="spellStart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Тундук</w:t>
                  </w:r>
                  <w:proofErr w:type="spellEnd"/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официальных сайтах уполномоченного органа: 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digital.gov.kg</w:t>
                  </w:r>
                  <w:r w:rsidRPr="005F66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его подведомственных подразделений и подлежат своевременному обновлению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Услуга платная.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государственной услуги определяется приказом уполномоченного органа по согласованию с уполномоченным государственным органом в сфере антимонопольной политики.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Оплату необходимо производить в кассах коммерческих банков, в терминалах, расположенных в Центрах обслуживания населения, филиалах Государственного предприятия «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почтасы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 либо напрямую работникам подведомственного подразделения уполномоченного органа, с получением соответствующего чека.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заявлению гражданина для приема документов на оформление, изготовление и выдачу паспорта образца 2017 года может осуществляться бесплатный выезд по адресу места жительства (нахождения) заявителя для следующих категорий граждан: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ветераны Великой Отечественной войны;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лица, проживающие в домах-интернатах для престарелых;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3) лица с ограниченными возможностями здоровья, имеющие инвалидность I группы;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4) дети – сироты, выпускники </w:t>
                  </w:r>
                  <w:proofErr w:type="spellStart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интернатных</w:t>
                  </w:r>
                  <w:proofErr w:type="spellEnd"/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учреждений и дети, оставшиеся без попечения родителей;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отбывающие наказание в исправительных учреждениях уголовно-исполнительной системы, на основании ходатайства администраций данных учреждений;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6) содержащиеся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наличие книги жалоб и предложений граждан в доступном месте;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15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Способы предоставления государственной услуги, особенности ее предоставления в электронном формате 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В электронном формате услуга предоставляется в части приема заявления на государственном портале электронных услуг portal.tunduk.kg.</w:t>
                  </w:r>
                </w:p>
                <w:p w:rsidR="00B63626" w:rsidRPr="005F66FC" w:rsidRDefault="00B63626" w:rsidP="001558AB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Обязательным условием является наличие электронной цифровой подписи и </w:t>
                  </w:r>
                  <w:proofErr w:type="spellStart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eID</w:t>
                  </w:r>
                  <w:proofErr w:type="spellEnd"/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паспорта КР;</w:t>
                  </w:r>
                </w:p>
                <w:p w:rsidR="00B63626" w:rsidRPr="005F66FC" w:rsidRDefault="00B63626" w:rsidP="001558AB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Обязательным условием для подачи заявления для в</w:t>
                  </w: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ыездного документирования национальными паспортами и свидетельствами о государственной регистрации актов гражданского состояния 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является наличие регистрации адреса заявителя в АИС «АСБ».</w:t>
                  </w:r>
                </w:p>
                <w:p w:rsidR="00B63626" w:rsidRPr="005F66FC" w:rsidRDefault="00B63626" w:rsidP="001558AB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Для оформления электронного заявления необходимо п</w:t>
                  </w: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ройти авторизацию на государственном портале электронных услуг portal.tunduk.kg. 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Стадия онлайновой интерактивности – 3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ru-RU"/>
                    </w:rPr>
      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      </w:r>
                </w:p>
              </w:tc>
            </w:tr>
            <w:tr w:rsidR="00B63626" w:rsidRPr="005F66FC" w:rsidTr="009F3F5A">
              <w:tc>
                <w:tcPr>
                  <w:tcW w:w="85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 порядок обжалования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16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государственной услуги отказывается в случаях несоответствия требованиям пункта 3 и отсутствия документов, необходимых согласно пункту 12 настоящего стандарта</w:t>
                  </w:r>
                </w:p>
              </w:tc>
            </w:tr>
            <w:tr w:rsidR="00B63626" w:rsidRPr="005F66FC" w:rsidTr="009F3F5A">
              <w:trPr>
                <w:gridAfter w:val="1"/>
                <w:wAfter w:w="22" w:type="dxa"/>
                <w:trHeight w:val="2154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Порядок обжалования</w:t>
                  </w: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C2423" w:rsidRPr="005F66FC" w:rsidRDefault="003C2423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B63626" w:rsidRPr="001558AB" w:rsidTr="009F3F5A">
              <w:trPr>
                <w:gridAfter w:val="1"/>
                <w:wAfter w:w="22" w:type="dxa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18</w:t>
                  </w:r>
                </w:p>
              </w:tc>
              <w:tc>
                <w:tcPr>
                  <w:tcW w:w="22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5F66FC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5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63626" w:rsidRPr="001558AB" w:rsidRDefault="00B63626" w:rsidP="001558A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6D1D34" w:rsidRPr="001558AB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D34" w:rsidRPr="001558AB" w:rsidTr="004D2E26">
        <w:tc>
          <w:tcPr>
            <w:tcW w:w="7396" w:type="dxa"/>
          </w:tcPr>
          <w:p w:rsidR="006D1D34" w:rsidRPr="001558AB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4" w:type="dxa"/>
            <w:gridSpan w:val="3"/>
          </w:tcPr>
          <w:p w:rsidR="006D1D34" w:rsidRPr="001558AB" w:rsidRDefault="006D1D34" w:rsidP="0015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92A" w:rsidRDefault="006D592A" w:rsidP="00C61B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592A" w:rsidRDefault="006D592A" w:rsidP="00C61B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B6B" w:rsidRPr="00C61B6B" w:rsidRDefault="00C61B6B" w:rsidP="00C61B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61B6B">
        <w:rPr>
          <w:rFonts w:ascii="Times New Roman" w:eastAsia="Calibri" w:hAnsi="Times New Roman" w:cs="Times New Roman"/>
          <w:b/>
          <w:sz w:val="28"/>
          <w:szCs w:val="28"/>
        </w:rPr>
        <w:t>Министр цифрового развития</w:t>
      </w:r>
    </w:p>
    <w:p w:rsidR="00C61B6B" w:rsidRPr="00C61B6B" w:rsidRDefault="00C61B6B" w:rsidP="00C61B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61B6B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61B6B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A4914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bookmarkStart w:id="0" w:name="_GoBack"/>
      <w:bookmarkEnd w:id="0"/>
      <w:r w:rsidRPr="00C61B6B">
        <w:rPr>
          <w:rFonts w:ascii="Times New Roman" w:eastAsia="Calibri" w:hAnsi="Times New Roman" w:cs="Times New Roman"/>
          <w:b/>
          <w:sz w:val="28"/>
          <w:szCs w:val="28"/>
        </w:rPr>
        <w:t xml:space="preserve">      Д. Д. </w:t>
      </w:r>
      <w:proofErr w:type="spellStart"/>
      <w:r w:rsidRPr="00C61B6B">
        <w:rPr>
          <w:rFonts w:ascii="Times New Roman" w:eastAsia="Calibri" w:hAnsi="Times New Roman" w:cs="Times New Roman"/>
          <w:b/>
          <w:sz w:val="28"/>
          <w:szCs w:val="28"/>
        </w:rPr>
        <w:t>Догоев</w:t>
      </w:r>
      <w:proofErr w:type="spellEnd"/>
    </w:p>
    <w:p w:rsidR="004D411E" w:rsidRPr="001558AB" w:rsidRDefault="00DA4914" w:rsidP="001558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D411E" w:rsidRPr="001558AB" w:rsidSect="006544A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1677"/>
    <w:multiLevelType w:val="multilevel"/>
    <w:tmpl w:val="350E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CA"/>
    <w:rsid w:val="00007957"/>
    <w:rsid w:val="001558AB"/>
    <w:rsid w:val="00155FD5"/>
    <w:rsid w:val="001D3EE0"/>
    <w:rsid w:val="003C0C75"/>
    <w:rsid w:val="003C2423"/>
    <w:rsid w:val="00433D88"/>
    <w:rsid w:val="004B2504"/>
    <w:rsid w:val="004D2E26"/>
    <w:rsid w:val="00566969"/>
    <w:rsid w:val="005F66FC"/>
    <w:rsid w:val="006544AF"/>
    <w:rsid w:val="006D1D34"/>
    <w:rsid w:val="006D592A"/>
    <w:rsid w:val="0071627E"/>
    <w:rsid w:val="007726BB"/>
    <w:rsid w:val="007B0973"/>
    <w:rsid w:val="008A1136"/>
    <w:rsid w:val="009A1A1C"/>
    <w:rsid w:val="009E14A2"/>
    <w:rsid w:val="009E31C7"/>
    <w:rsid w:val="009F3F5A"/>
    <w:rsid w:val="00B63626"/>
    <w:rsid w:val="00C26103"/>
    <w:rsid w:val="00C46B46"/>
    <w:rsid w:val="00C61B6B"/>
    <w:rsid w:val="00C84353"/>
    <w:rsid w:val="00D067CD"/>
    <w:rsid w:val="00D205CA"/>
    <w:rsid w:val="00D3199A"/>
    <w:rsid w:val="00DA4914"/>
    <w:rsid w:val="00DE32AA"/>
    <w:rsid w:val="00E955AD"/>
    <w:rsid w:val="00ED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76E4E"/>
  <w15:chartTrackingRefBased/>
  <w15:docId w15:val="{098DD1D3-4C7E-437F-A90E-529A2D7E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71627E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71627E"/>
  </w:style>
  <w:style w:type="paragraph" w:styleId="a6">
    <w:name w:val="No Spacing"/>
    <w:link w:val="a5"/>
    <w:qFormat/>
    <w:rsid w:val="0071627E"/>
    <w:pPr>
      <w:spacing w:after="0" w:line="240" w:lineRule="auto"/>
    </w:pPr>
  </w:style>
  <w:style w:type="paragraph" w:customStyle="1" w:styleId="tkTablica">
    <w:name w:val="_Текст таблицы (tkTablica)"/>
    <w:basedOn w:val="a"/>
    <w:rsid w:val="00B6362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64" TargetMode="External"/><Relationship Id="rId13" Type="http://schemas.openxmlformats.org/officeDocument/2006/relationships/hyperlink" Target="toktom://db/54882" TargetMode="External"/><Relationship Id="rId18" Type="http://schemas.openxmlformats.org/officeDocument/2006/relationships/hyperlink" Target="toktom://db/119903" TargetMode="External"/><Relationship Id="rId26" Type="http://schemas.openxmlformats.org/officeDocument/2006/relationships/hyperlink" Target="toktom://db/119903" TargetMode="External"/><Relationship Id="rId3" Type="http://schemas.openxmlformats.org/officeDocument/2006/relationships/styles" Target="styles.xml"/><Relationship Id="rId21" Type="http://schemas.openxmlformats.org/officeDocument/2006/relationships/hyperlink" Target="toktom://db/119902" TargetMode="External"/><Relationship Id="rId7" Type="http://schemas.openxmlformats.org/officeDocument/2006/relationships/hyperlink" Target="toktom://db/98840" TargetMode="External"/><Relationship Id="rId12" Type="http://schemas.openxmlformats.org/officeDocument/2006/relationships/hyperlink" Target="toktom://db/1364" TargetMode="External"/><Relationship Id="rId17" Type="http://schemas.openxmlformats.org/officeDocument/2006/relationships/hyperlink" Target="toktom://db/119902" TargetMode="External"/><Relationship Id="rId25" Type="http://schemas.openxmlformats.org/officeDocument/2006/relationships/hyperlink" Target="toktom://db/119902" TargetMode="External"/><Relationship Id="rId2" Type="http://schemas.openxmlformats.org/officeDocument/2006/relationships/numbering" Target="numbering.xml"/><Relationship Id="rId16" Type="http://schemas.openxmlformats.org/officeDocument/2006/relationships/hyperlink" Target="toktom://db/119903" TargetMode="External"/><Relationship Id="rId20" Type="http://schemas.openxmlformats.org/officeDocument/2006/relationships/hyperlink" Target="toktom://db/119903" TargetMode="External"/><Relationship Id="rId29" Type="http://schemas.openxmlformats.org/officeDocument/2006/relationships/hyperlink" Target="toktom://db/11990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96553?cl=ru-ru" TargetMode="External"/><Relationship Id="rId11" Type="http://schemas.openxmlformats.org/officeDocument/2006/relationships/hyperlink" Target="toktom://db/98840" TargetMode="External"/><Relationship Id="rId24" Type="http://schemas.openxmlformats.org/officeDocument/2006/relationships/hyperlink" Target="toktom://db/11990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oktom://db/119902" TargetMode="External"/><Relationship Id="rId23" Type="http://schemas.openxmlformats.org/officeDocument/2006/relationships/hyperlink" Target="toktom://db/119902" TargetMode="External"/><Relationship Id="rId28" Type="http://schemas.openxmlformats.org/officeDocument/2006/relationships/hyperlink" Target="toktom://db/119903" TargetMode="External"/><Relationship Id="rId10" Type="http://schemas.openxmlformats.org/officeDocument/2006/relationships/hyperlink" Target="http://www.srs.kg/" TargetMode="External"/><Relationship Id="rId19" Type="http://schemas.openxmlformats.org/officeDocument/2006/relationships/hyperlink" Target="toktom://db/119902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toktom://db/54882" TargetMode="External"/><Relationship Id="rId14" Type="http://schemas.openxmlformats.org/officeDocument/2006/relationships/hyperlink" Target="toktom://db/119903" TargetMode="External"/><Relationship Id="rId22" Type="http://schemas.openxmlformats.org/officeDocument/2006/relationships/hyperlink" Target="toktom://db/119903" TargetMode="External"/><Relationship Id="rId27" Type="http://schemas.openxmlformats.org/officeDocument/2006/relationships/hyperlink" Target="toktom://db/119902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AAC75-956D-48DE-A85B-6887CEF4B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77</Pages>
  <Words>23611</Words>
  <Characters>134584</Characters>
  <Application>Microsoft Office Word</Application>
  <DocSecurity>0</DocSecurity>
  <Lines>1121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Nazira</dc:creator>
  <cp:keywords/>
  <dc:description/>
  <cp:lastModifiedBy>Altai Belekov</cp:lastModifiedBy>
  <cp:revision>32</cp:revision>
  <dcterms:created xsi:type="dcterms:W3CDTF">2021-10-12T07:10:00Z</dcterms:created>
  <dcterms:modified xsi:type="dcterms:W3CDTF">2021-10-29T10:50:00Z</dcterms:modified>
</cp:coreProperties>
</file>